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7EF7" w14:textId="1ACAF48D" w:rsidR="000F1363" w:rsidRDefault="000F1363" w:rsidP="000F1363">
      <w:pPr>
        <w:shd w:val="clear" w:color="auto" w:fill="FFFFFF"/>
        <w:spacing w:before="100" w:beforeAutospacing="1" w:after="100" w:afterAutospacing="1"/>
        <w:outlineLvl w:val="0"/>
        <w:rPr>
          <w:rFonts w:ascii="Tahoma" w:eastAsia="Times New Roman" w:hAnsi="Tahoma" w:cs="Tahoma"/>
          <w:b/>
          <w:bCs/>
          <w:color w:val="25233C"/>
          <w:kern w:val="36"/>
          <w:sz w:val="22"/>
          <w:szCs w:val="22"/>
          <w:lang w:val="ro-RO" w:eastAsia="ro-RO"/>
        </w:rPr>
      </w:pPr>
      <w:r>
        <w:rPr>
          <w:noProof/>
        </w:rPr>
        <w:drawing>
          <wp:inline distT="0" distB="0" distL="0" distR="0" wp14:anchorId="0DBAE5A1" wp14:editId="5F96EE36">
            <wp:extent cx="1041400" cy="958850"/>
            <wp:effectExtent l="0" t="0" r="6350" b="0"/>
            <wp:docPr id="1" name="Picture 1" descr="Prima pagina - UN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a pagina - UNB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b/>
          <w:bCs/>
          <w:color w:val="25233C"/>
          <w:kern w:val="36"/>
          <w:sz w:val="22"/>
          <w:szCs w:val="22"/>
          <w:lang w:val="ro-RO" w:eastAsia="ro-RO"/>
        </w:rPr>
        <w:tab/>
      </w:r>
      <w:r>
        <w:rPr>
          <w:rFonts w:ascii="Tahoma" w:eastAsia="Times New Roman" w:hAnsi="Tahoma" w:cs="Tahoma"/>
          <w:b/>
          <w:bCs/>
          <w:color w:val="25233C"/>
          <w:kern w:val="36"/>
          <w:sz w:val="22"/>
          <w:szCs w:val="22"/>
          <w:lang w:val="ro-RO" w:eastAsia="ro-RO"/>
        </w:rPr>
        <w:tab/>
      </w:r>
      <w:r>
        <w:rPr>
          <w:rFonts w:ascii="Tahoma" w:eastAsia="Times New Roman" w:hAnsi="Tahoma" w:cs="Tahoma"/>
          <w:b/>
          <w:bCs/>
          <w:color w:val="25233C"/>
          <w:kern w:val="36"/>
          <w:sz w:val="22"/>
          <w:szCs w:val="22"/>
          <w:lang w:val="ro-RO" w:eastAsia="ro-RO"/>
        </w:rPr>
        <w:tab/>
      </w:r>
      <w:r>
        <w:rPr>
          <w:rFonts w:ascii="Tahoma" w:eastAsia="Times New Roman" w:hAnsi="Tahoma" w:cs="Tahoma"/>
          <w:b/>
          <w:bCs/>
          <w:color w:val="25233C"/>
          <w:kern w:val="36"/>
          <w:sz w:val="22"/>
          <w:szCs w:val="22"/>
          <w:lang w:val="ro-RO" w:eastAsia="ro-RO"/>
        </w:rPr>
        <w:tab/>
      </w:r>
      <w:r>
        <w:rPr>
          <w:rFonts w:ascii="Tahoma" w:eastAsia="Times New Roman" w:hAnsi="Tahoma" w:cs="Tahoma"/>
          <w:b/>
          <w:bCs/>
          <w:color w:val="25233C"/>
          <w:kern w:val="36"/>
          <w:sz w:val="22"/>
          <w:szCs w:val="22"/>
          <w:lang w:val="ro-RO" w:eastAsia="ro-RO"/>
        </w:rPr>
        <w:tab/>
      </w:r>
      <w:r>
        <w:rPr>
          <w:rFonts w:ascii="Tahoma" w:eastAsia="Times New Roman" w:hAnsi="Tahoma" w:cs="Tahoma"/>
          <w:b/>
          <w:bCs/>
          <w:color w:val="25233C"/>
          <w:kern w:val="36"/>
          <w:sz w:val="22"/>
          <w:szCs w:val="22"/>
          <w:lang w:val="ro-RO" w:eastAsia="ro-RO"/>
        </w:rPr>
        <w:tab/>
      </w:r>
      <w:r>
        <w:rPr>
          <w:rFonts w:ascii="Tahoma" w:eastAsia="Times New Roman" w:hAnsi="Tahoma" w:cs="Tahoma"/>
          <w:b/>
          <w:bCs/>
          <w:color w:val="25233C"/>
          <w:kern w:val="36"/>
          <w:sz w:val="22"/>
          <w:szCs w:val="22"/>
          <w:lang w:val="ro-RO" w:eastAsia="ro-RO"/>
        </w:rPr>
        <w:tab/>
      </w:r>
      <w:r>
        <w:rPr>
          <w:noProof/>
        </w:rPr>
        <w:drawing>
          <wp:inline distT="0" distB="0" distL="0" distR="0" wp14:anchorId="2B71EDFF" wp14:editId="0396046F">
            <wp:extent cx="1016000" cy="901700"/>
            <wp:effectExtent l="0" t="0" r="0" b="0"/>
            <wp:docPr id="3" name="Picture 3" descr="Baroul Bucureșt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roul București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AF6B8" w14:textId="027A3AF3" w:rsidR="007307EB" w:rsidRPr="007307EB" w:rsidRDefault="007307EB" w:rsidP="000142A0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ahoma" w:eastAsia="Times New Roman" w:hAnsi="Tahoma" w:cs="Tahoma"/>
          <w:b/>
          <w:bCs/>
          <w:color w:val="25233C"/>
          <w:kern w:val="36"/>
          <w:sz w:val="22"/>
          <w:szCs w:val="22"/>
          <w:lang w:val="ro-RO" w:eastAsia="ro-RO"/>
        </w:rPr>
      </w:pPr>
      <w:r w:rsidRPr="007307EB">
        <w:rPr>
          <w:rFonts w:ascii="Tahoma" w:eastAsia="Times New Roman" w:hAnsi="Tahoma" w:cs="Tahoma"/>
          <w:b/>
          <w:bCs/>
          <w:color w:val="25233C"/>
          <w:kern w:val="36"/>
          <w:sz w:val="22"/>
          <w:szCs w:val="22"/>
          <w:lang w:val="ro-RO" w:eastAsia="ro-RO"/>
        </w:rPr>
        <w:t>29 mai 2021</w:t>
      </w:r>
    </w:p>
    <w:p w14:paraId="7469E0CC" w14:textId="759ECCC0" w:rsidR="007307EB" w:rsidRPr="007307EB" w:rsidRDefault="007307EB" w:rsidP="000142A0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ahoma" w:eastAsia="Times New Roman" w:hAnsi="Tahoma" w:cs="Tahoma"/>
          <w:b/>
          <w:bCs/>
          <w:color w:val="25233C"/>
          <w:kern w:val="36"/>
          <w:sz w:val="22"/>
          <w:szCs w:val="22"/>
          <w:lang w:val="ro-RO" w:eastAsia="ro-RO"/>
        </w:rPr>
      </w:pPr>
      <w:r w:rsidRPr="007307EB">
        <w:rPr>
          <w:rFonts w:ascii="Tahoma" w:eastAsia="Times New Roman" w:hAnsi="Tahoma" w:cs="Tahoma"/>
          <w:b/>
          <w:bCs/>
          <w:color w:val="25233C"/>
          <w:kern w:val="36"/>
          <w:sz w:val="22"/>
          <w:szCs w:val="22"/>
          <w:lang w:val="ro-RO" w:eastAsia="ro-RO"/>
        </w:rPr>
        <w:t>Invitație</w:t>
      </w:r>
      <w:r w:rsidR="00D21654">
        <w:rPr>
          <w:rFonts w:ascii="Tahoma" w:eastAsia="Times New Roman" w:hAnsi="Tahoma" w:cs="Tahoma"/>
          <w:b/>
          <w:bCs/>
          <w:color w:val="25233C"/>
          <w:kern w:val="36"/>
          <w:sz w:val="22"/>
          <w:szCs w:val="22"/>
          <w:lang w:val="ro-RO" w:eastAsia="ro-RO"/>
        </w:rPr>
        <w:t>:</w:t>
      </w:r>
      <w:r w:rsidRPr="007307EB">
        <w:rPr>
          <w:rFonts w:ascii="Tahoma" w:eastAsia="Times New Roman" w:hAnsi="Tahoma" w:cs="Tahoma"/>
          <w:b/>
          <w:bCs/>
          <w:color w:val="25233C"/>
          <w:kern w:val="36"/>
          <w:sz w:val="22"/>
          <w:szCs w:val="22"/>
          <w:lang w:val="ro-RO" w:eastAsia="ro-RO"/>
        </w:rPr>
        <w:t xml:space="preserve"> conferința-dezbatere „Vulnerabilități actuale ale profesiei de avocat: cauze și remedii”</w:t>
      </w:r>
      <w:r>
        <w:rPr>
          <w:rFonts w:ascii="Tahoma" w:eastAsia="Times New Roman" w:hAnsi="Tahoma" w:cs="Tahoma"/>
          <w:b/>
          <w:bCs/>
          <w:color w:val="25233C"/>
          <w:kern w:val="36"/>
          <w:sz w:val="22"/>
          <w:szCs w:val="22"/>
          <w:lang w:val="ro-RO" w:eastAsia="ro-RO"/>
        </w:rPr>
        <w:t xml:space="preserve"> </w:t>
      </w:r>
    </w:p>
    <w:p w14:paraId="1CE1E640" w14:textId="50391A9F" w:rsidR="007307EB" w:rsidRDefault="007307EB" w:rsidP="000142A0">
      <w:pPr>
        <w:shd w:val="clear" w:color="auto" w:fill="FFFFFF"/>
        <w:jc w:val="center"/>
        <w:rPr>
          <w:rFonts w:ascii="Tahoma" w:eastAsia="Times New Roman" w:hAnsi="Tahoma" w:cs="Tahoma"/>
          <w:b/>
          <w:bCs/>
          <w:caps/>
          <w:color w:val="FF0000"/>
          <w:sz w:val="20"/>
          <w:szCs w:val="20"/>
          <w:lang w:val="ro-RO" w:eastAsia="ro-RO"/>
        </w:rPr>
      </w:pPr>
      <w:r w:rsidRPr="007307EB">
        <w:rPr>
          <w:rFonts w:ascii="Tahoma" w:eastAsia="Times New Roman" w:hAnsi="Tahoma" w:cs="Tahoma"/>
          <w:b/>
          <w:bCs/>
          <w:caps/>
          <w:color w:val="FF0000"/>
          <w:sz w:val="20"/>
          <w:szCs w:val="20"/>
          <w:lang w:val="ro-RO" w:eastAsia="ro-RO"/>
        </w:rPr>
        <w:t>EVENIMENT</w:t>
      </w:r>
      <w:r>
        <w:rPr>
          <w:rFonts w:ascii="Tahoma" w:eastAsia="Times New Roman" w:hAnsi="Tahoma" w:cs="Tahoma"/>
          <w:b/>
          <w:bCs/>
          <w:caps/>
          <w:color w:val="FF0000"/>
          <w:sz w:val="20"/>
          <w:szCs w:val="20"/>
          <w:lang w:val="ro-RO" w:eastAsia="ro-RO"/>
        </w:rPr>
        <w:t xml:space="preserve"> </w:t>
      </w:r>
    </w:p>
    <w:p w14:paraId="39BF3315" w14:textId="73D063DE" w:rsidR="007307EB" w:rsidRPr="007307EB" w:rsidRDefault="007307EB" w:rsidP="000142A0">
      <w:pPr>
        <w:shd w:val="clear" w:color="auto" w:fill="FFFFFF"/>
        <w:jc w:val="center"/>
        <w:rPr>
          <w:rFonts w:ascii="Tahoma" w:eastAsia="Times New Roman" w:hAnsi="Tahoma" w:cs="Tahoma"/>
          <w:b/>
          <w:bCs/>
          <w:caps/>
          <w:color w:val="FF0000"/>
          <w:sz w:val="20"/>
          <w:szCs w:val="20"/>
          <w:lang w:val="ro-RO" w:eastAsia="ro-RO"/>
        </w:rPr>
      </w:pPr>
      <w:r w:rsidRPr="007307EB">
        <w:rPr>
          <w:rFonts w:ascii="Tahoma" w:eastAsia="Times New Roman" w:hAnsi="Tahoma" w:cs="Tahoma"/>
          <w:b/>
          <w:bCs/>
          <w:caps/>
          <w:color w:val="FF0000"/>
          <w:sz w:val="20"/>
          <w:szCs w:val="20"/>
          <w:lang w:val="ro-RO" w:eastAsia="ro-RO"/>
        </w:rPr>
        <w:t>#</w:t>
      </w:r>
      <w:r w:rsidRPr="007307EB">
        <w:rPr>
          <w:rFonts w:ascii="Tahoma" w:eastAsia="Times New Roman" w:hAnsi="Tahoma" w:cs="Tahoma"/>
          <w:b/>
          <w:bCs/>
          <w:color w:val="FF0000"/>
          <w:kern w:val="36"/>
          <w:sz w:val="22"/>
          <w:szCs w:val="22"/>
          <w:lang w:val="ro-RO" w:eastAsia="ro-RO"/>
        </w:rPr>
        <w:t>AparareaApararii</w:t>
      </w:r>
    </w:p>
    <w:p w14:paraId="77488503" w14:textId="3423C9B0" w:rsidR="007307EB" w:rsidRDefault="007307EB" w:rsidP="000142A0">
      <w:pPr>
        <w:shd w:val="clear" w:color="auto" w:fill="FFFFFF"/>
        <w:rPr>
          <w:rFonts w:ascii="Tahoma" w:eastAsia="Times New Roman" w:hAnsi="Tahoma" w:cs="Tahoma"/>
          <w:b/>
          <w:bCs/>
          <w:caps/>
          <w:color w:val="FF0000"/>
          <w:sz w:val="20"/>
          <w:szCs w:val="20"/>
          <w:lang w:val="ro-RO" w:eastAsia="ro-RO"/>
        </w:rPr>
      </w:pPr>
    </w:p>
    <w:p w14:paraId="75C8A18D" w14:textId="2CEA9FB3" w:rsidR="007307EB" w:rsidRDefault="007307EB" w:rsidP="000142A0">
      <w:pPr>
        <w:shd w:val="clear" w:color="auto" w:fill="FFFFFF"/>
        <w:rPr>
          <w:rFonts w:ascii="Tahoma" w:eastAsia="Times New Roman" w:hAnsi="Tahoma" w:cs="Tahoma"/>
          <w:b/>
          <w:bCs/>
          <w:caps/>
          <w:color w:val="FF0000"/>
          <w:sz w:val="20"/>
          <w:szCs w:val="20"/>
          <w:lang w:val="ro-RO" w:eastAsia="ro-RO"/>
        </w:rPr>
      </w:pPr>
    </w:p>
    <w:p w14:paraId="3FFD6B12" w14:textId="78017198" w:rsidR="007307EB" w:rsidRDefault="007307EB" w:rsidP="000142A0">
      <w:pPr>
        <w:shd w:val="clear" w:color="auto" w:fill="FFFFFF"/>
        <w:rPr>
          <w:rFonts w:ascii="Tahoma" w:eastAsia="Times New Roman" w:hAnsi="Tahoma" w:cs="Tahoma"/>
          <w:b/>
          <w:bCs/>
          <w:caps/>
          <w:color w:val="FF0000"/>
          <w:sz w:val="20"/>
          <w:szCs w:val="20"/>
          <w:lang w:val="ro-RO" w:eastAsia="ro-RO"/>
        </w:rPr>
      </w:pPr>
    </w:p>
    <w:p w14:paraId="6119E370" w14:textId="1B990DD0" w:rsidR="00F91E23" w:rsidRPr="00F91E23" w:rsidRDefault="00F91E23" w:rsidP="000142A0">
      <w:pPr>
        <w:shd w:val="clear" w:color="auto" w:fill="FFFFFF"/>
        <w:spacing w:after="160"/>
        <w:rPr>
          <w:rFonts w:ascii="Tahoma" w:eastAsia="Times New Roman" w:hAnsi="Tahoma" w:cs="Tahoma"/>
          <w:color w:val="222222"/>
          <w:lang w:val="ro-RO" w:eastAsia="ro-RO"/>
        </w:rPr>
      </w:pPr>
      <w:r w:rsidRPr="00F91E23">
        <w:rPr>
          <w:rFonts w:ascii="Tahoma" w:eastAsia="Times New Roman" w:hAnsi="Tahoma" w:cs="Tahoma"/>
          <w:b/>
          <w:bCs/>
          <w:color w:val="FF0000"/>
          <w:kern w:val="36"/>
          <w:lang w:val="ro-RO" w:eastAsia="ro-RO"/>
        </w:rPr>
        <w:t>Uniunea Națională a Barourilor din România și Baroul București</w:t>
      </w:r>
      <w:r w:rsidRPr="00F91E23">
        <w:rPr>
          <w:rFonts w:ascii="Tahoma" w:eastAsia="Times New Roman" w:hAnsi="Tahoma" w:cs="Tahoma"/>
          <w:color w:val="DC2C18" w:themeColor="accent1" w:themeShade="BF"/>
          <w:lang w:val="ro-RO" w:eastAsia="ro-RO"/>
        </w:rPr>
        <w:t xml:space="preserve"> </w:t>
      </w:r>
      <w:r w:rsidRPr="00F91E23">
        <w:rPr>
          <w:rFonts w:ascii="Tahoma" w:eastAsia="Times New Roman" w:hAnsi="Tahoma" w:cs="Tahoma"/>
          <w:color w:val="222222"/>
          <w:lang w:val="ro-RO" w:eastAsia="ro-RO"/>
        </w:rPr>
        <w:t xml:space="preserve">vă invită să luați parte la </w:t>
      </w:r>
      <w:r w:rsidR="0001466B">
        <w:rPr>
          <w:rFonts w:ascii="Tahoma" w:eastAsia="Times New Roman" w:hAnsi="Tahoma" w:cs="Tahoma"/>
          <w:color w:val="222222"/>
          <w:lang w:val="ro-RO" w:eastAsia="ro-RO"/>
        </w:rPr>
        <w:t>c</w:t>
      </w:r>
      <w:r w:rsidRPr="00F91E23">
        <w:rPr>
          <w:rFonts w:ascii="Tahoma" w:eastAsia="Times New Roman" w:hAnsi="Tahoma" w:cs="Tahoma"/>
          <w:color w:val="222222"/>
          <w:lang w:val="ro-RO" w:eastAsia="ro-RO"/>
        </w:rPr>
        <w:t xml:space="preserve">onferința cu tema </w:t>
      </w:r>
      <w:r w:rsidRPr="00F91E23">
        <w:rPr>
          <w:rFonts w:ascii="Tahoma" w:eastAsia="Times New Roman" w:hAnsi="Tahoma" w:cs="Tahoma"/>
          <w:b/>
          <w:bCs/>
          <w:color w:val="222222"/>
          <w:lang w:val="ro-RO" w:eastAsia="ro-RO"/>
        </w:rPr>
        <w:t>Vulnerabilități actuale ale profesiei de avocat: cauze și remedii</w:t>
      </w:r>
      <w:r w:rsidR="004B74DA">
        <w:rPr>
          <w:rFonts w:ascii="Tahoma" w:eastAsia="Times New Roman" w:hAnsi="Tahoma" w:cs="Tahoma"/>
          <w:color w:val="222222"/>
          <w:lang w:val="ro-RO" w:eastAsia="ro-RO"/>
        </w:rPr>
        <w:t>.</w:t>
      </w:r>
      <w:r w:rsidRPr="00F91E23">
        <w:rPr>
          <w:rFonts w:ascii="Tahoma" w:eastAsia="Times New Roman" w:hAnsi="Tahoma" w:cs="Tahoma"/>
          <w:color w:val="222222"/>
          <w:lang w:val="ro-RO" w:eastAsia="ro-RO"/>
        </w:rPr>
        <w:t xml:space="preserve"> </w:t>
      </w:r>
    </w:p>
    <w:p w14:paraId="39372E6F" w14:textId="058748C6" w:rsidR="00F91E23" w:rsidRDefault="00F91E23" w:rsidP="000142A0">
      <w:pPr>
        <w:shd w:val="clear" w:color="auto" w:fill="FFFFFF"/>
        <w:spacing w:after="160"/>
        <w:rPr>
          <w:rFonts w:ascii="Tahoma" w:eastAsia="Times New Roman" w:hAnsi="Tahoma" w:cs="Tahoma"/>
          <w:color w:val="222222"/>
          <w:lang w:val="ro-RO" w:eastAsia="ro-RO"/>
        </w:rPr>
      </w:pPr>
      <w:r w:rsidRPr="00F91E23">
        <w:rPr>
          <w:rFonts w:ascii="Tahoma" w:eastAsia="Times New Roman" w:hAnsi="Tahoma" w:cs="Tahoma"/>
          <w:color w:val="222222"/>
          <w:lang w:val="ro-RO" w:eastAsia="ro-RO"/>
        </w:rPr>
        <w:t xml:space="preserve">Obiectivul </w:t>
      </w:r>
      <w:r w:rsidR="0001466B">
        <w:rPr>
          <w:rFonts w:ascii="Tahoma" w:eastAsia="Times New Roman" w:hAnsi="Tahoma" w:cs="Tahoma"/>
          <w:color w:val="222222"/>
          <w:lang w:val="ro-RO" w:eastAsia="ro-RO"/>
        </w:rPr>
        <w:t>evenimentului</w:t>
      </w:r>
      <w:r w:rsidRPr="00F91E23">
        <w:rPr>
          <w:rFonts w:ascii="Tahoma" w:eastAsia="Times New Roman" w:hAnsi="Tahoma" w:cs="Tahoma"/>
          <w:color w:val="222222"/>
          <w:lang w:val="ro-RO" w:eastAsia="ro-RO"/>
        </w:rPr>
        <w:t xml:space="preserve"> este de a </w:t>
      </w:r>
      <w:r w:rsidR="004B74DA">
        <w:rPr>
          <w:rFonts w:ascii="Tahoma" w:eastAsia="Times New Roman" w:hAnsi="Tahoma" w:cs="Tahoma"/>
          <w:color w:val="222222"/>
          <w:lang w:val="ro-RO" w:eastAsia="ro-RO"/>
        </w:rPr>
        <w:t xml:space="preserve">crea un hub </w:t>
      </w:r>
      <w:r w:rsidRPr="00F91E23">
        <w:rPr>
          <w:rFonts w:ascii="Tahoma" w:eastAsia="Times New Roman" w:hAnsi="Tahoma" w:cs="Tahoma"/>
          <w:color w:val="222222"/>
          <w:lang w:val="ro-RO" w:eastAsia="ro-RO"/>
        </w:rPr>
        <w:t xml:space="preserve">de comunicare </w:t>
      </w:r>
      <w:r w:rsidR="004237D6">
        <w:rPr>
          <w:rFonts w:ascii="Tahoma" w:eastAsia="Times New Roman" w:hAnsi="Tahoma" w:cs="Tahoma"/>
          <w:color w:val="222222"/>
          <w:lang w:val="ro-RO" w:eastAsia="ro-RO"/>
        </w:rPr>
        <w:t>în interiorul</w:t>
      </w:r>
      <w:r w:rsidRPr="00F91E23">
        <w:rPr>
          <w:rFonts w:ascii="Tahoma" w:eastAsia="Times New Roman" w:hAnsi="Tahoma" w:cs="Tahoma"/>
          <w:color w:val="222222"/>
          <w:lang w:val="ro-RO" w:eastAsia="ro-RO"/>
        </w:rPr>
        <w:t xml:space="preserve"> sistemul judiciar pentru a identifica și a găsi soluții </w:t>
      </w:r>
      <w:r w:rsidR="004B74DA">
        <w:rPr>
          <w:rFonts w:ascii="Tahoma" w:eastAsia="Times New Roman" w:hAnsi="Tahoma" w:cs="Tahoma"/>
          <w:color w:val="222222"/>
          <w:lang w:val="ro-RO" w:eastAsia="ro-RO"/>
        </w:rPr>
        <w:t>la</w:t>
      </w:r>
      <w:r w:rsidRPr="00F91E23">
        <w:rPr>
          <w:rFonts w:ascii="Tahoma" w:eastAsia="Times New Roman" w:hAnsi="Tahoma" w:cs="Tahoma"/>
          <w:color w:val="222222"/>
          <w:lang w:val="ro-RO" w:eastAsia="ro-RO"/>
        </w:rPr>
        <w:t xml:space="preserve"> probleme</w:t>
      </w:r>
      <w:r w:rsidR="004B74DA">
        <w:rPr>
          <w:rFonts w:ascii="Tahoma" w:eastAsia="Times New Roman" w:hAnsi="Tahoma" w:cs="Tahoma"/>
          <w:color w:val="222222"/>
          <w:lang w:val="ro-RO" w:eastAsia="ro-RO"/>
        </w:rPr>
        <w:t>le</w:t>
      </w:r>
      <w:r w:rsidRPr="00F91E23">
        <w:rPr>
          <w:rFonts w:ascii="Tahoma" w:eastAsia="Times New Roman" w:hAnsi="Tahoma" w:cs="Tahoma"/>
          <w:color w:val="222222"/>
          <w:lang w:val="ro-RO" w:eastAsia="ro-RO"/>
        </w:rPr>
        <w:t xml:space="preserve"> care amenință echilibrul egalității de arme între apărare și acuzare. </w:t>
      </w:r>
    </w:p>
    <w:p w14:paraId="64301BA7" w14:textId="38F947D3" w:rsidR="0001466B" w:rsidRDefault="004237D6" w:rsidP="000142A0">
      <w:pPr>
        <w:shd w:val="clear" w:color="auto" w:fill="FFFFFF"/>
        <w:spacing w:after="160"/>
        <w:rPr>
          <w:rFonts w:ascii="Tahoma" w:eastAsia="Times New Roman" w:hAnsi="Tahoma" w:cs="Tahoma"/>
          <w:color w:val="222222"/>
          <w:lang w:val="ro-RO" w:eastAsia="ro-RO"/>
        </w:rPr>
      </w:pPr>
      <w:r>
        <w:rPr>
          <w:rFonts w:ascii="Tahoma" w:eastAsia="Times New Roman" w:hAnsi="Tahoma" w:cs="Tahoma"/>
          <w:color w:val="222222"/>
          <w:lang w:val="ro-RO" w:eastAsia="ro-RO"/>
        </w:rPr>
        <w:t xml:space="preserve">Scopul este de </w:t>
      </w:r>
      <w:r w:rsidR="0001466B" w:rsidRPr="0001466B">
        <w:rPr>
          <w:rFonts w:ascii="Tahoma" w:eastAsia="Times New Roman" w:hAnsi="Tahoma" w:cs="Tahoma"/>
          <w:color w:val="222222"/>
          <w:lang w:val="ro-RO" w:eastAsia="ro-RO"/>
        </w:rPr>
        <w:t xml:space="preserve">a </w:t>
      </w:r>
      <w:r>
        <w:rPr>
          <w:rFonts w:ascii="Tahoma" w:eastAsia="Times New Roman" w:hAnsi="Tahoma" w:cs="Tahoma"/>
          <w:color w:val="222222"/>
          <w:lang w:val="ro-RO" w:eastAsia="ro-RO"/>
        </w:rPr>
        <w:t xml:space="preserve">dezbate din perspective diferite justiția și </w:t>
      </w:r>
      <w:r w:rsidR="0001466B" w:rsidRPr="0001466B">
        <w:rPr>
          <w:rFonts w:ascii="Tahoma" w:eastAsia="Times New Roman" w:hAnsi="Tahoma" w:cs="Tahoma"/>
          <w:color w:val="222222"/>
          <w:lang w:val="ro-RO" w:eastAsia="ro-RO"/>
        </w:rPr>
        <w:t xml:space="preserve">transformările </w:t>
      </w:r>
      <w:r>
        <w:rPr>
          <w:rFonts w:ascii="Tahoma" w:eastAsia="Times New Roman" w:hAnsi="Tahoma" w:cs="Tahoma"/>
          <w:color w:val="222222"/>
          <w:lang w:val="ro-RO" w:eastAsia="ro-RO"/>
        </w:rPr>
        <w:t xml:space="preserve">din societate. Ne dorim să valorificăm punctele de vedere ale avocaților, judecătorilor, procurorilor și societății civile pentru a da ponderea cuvenită fiecărei perspective. </w:t>
      </w:r>
    </w:p>
    <w:p w14:paraId="255F032B" w14:textId="00F2BF94" w:rsidR="004237D6" w:rsidRDefault="004237D6" w:rsidP="000142A0">
      <w:pPr>
        <w:shd w:val="clear" w:color="auto" w:fill="FFFFFF"/>
        <w:spacing w:after="160"/>
        <w:rPr>
          <w:rFonts w:ascii="Tahoma" w:eastAsia="Times New Roman" w:hAnsi="Tahoma" w:cs="Tahoma"/>
          <w:color w:val="222222"/>
          <w:lang w:val="ro-RO" w:eastAsia="ro-RO"/>
        </w:rPr>
      </w:pPr>
      <w:r>
        <w:rPr>
          <w:rFonts w:ascii="Tahoma" w:eastAsia="Times New Roman" w:hAnsi="Tahoma" w:cs="Tahoma"/>
          <w:color w:val="222222"/>
          <w:lang w:val="ro-RO" w:eastAsia="ro-RO"/>
        </w:rPr>
        <w:t xml:space="preserve">Într-un moment critic al societății românești putem transforma diferențele dintre profesiile sistemului judiciar într-un set comun de abordări în interesul justiției și al statului de drept. </w:t>
      </w:r>
    </w:p>
    <w:p w14:paraId="57BF023D" w14:textId="11E06DF9" w:rsidR="004237D6" w:rsidRDefault="004237D6" w:rsidP="000142A0">
      <w:pPr>
        <w:shd w:val="clear" w:color="auto" w:fill="FFFFFF"/>
        <w:spacing w:after="160"/>
        <w:rPr>
          <w:rFonts w:ascii="Tahoma" w:eastAsia="Times New Roman" w:hAnsi="Tahoma" w:cs="Tahoma"/>
          <w:color w:val="222222"/>
          <w:lang w:val="ro-RO" w:eastAsia="ro-RO"/>
        </w:rPr>
      </w:pPr>
      <w:r>
        <w:rPr>
          <w:rFonts w:ascii="Tahoma" w:eastAsia="Times New Roman" w:hAnsi="Tahoma" w:cs="Tahoma"/>
          <w:color w:val="222222"/>
          <w:lang w:val="ro-RO" w:eastAsia="ro-RO"/>
        </w:rPr>
        <w:t>Teme majore ale dezbaterii sunt:</w:t>
      </w:r>
    </w:p>
    <w:p w14:paraId="07C118DC" w14:textId="211EF0F4" w:rsidR="004237D6" w:rsidRDefault="00D721F8" w:rsidP="000142A0">
      <w:pPr>
        <w:pStyle w:val="ListParagraph"/>
        <w:numPr>
          <w:ilvl w:val="0"/>
          <w:numId w:val="3"/>
        </w:numPr>
        <w:shd w:val="clear" w:color="auto" w:fill="FFFFFF"/>
        <w:spacing w:after="160"/>
        <w:rPr>
          <w:rFonts w:ascii="Tahoma" w:eastAsia="Times New Roman" w:hAnsi="Tahoma" w:cs="Tahoma"/>
          <w:color w:val="222222"/>
          <w:lang w:val="ro-RO" w:eastAsia="ro-RO"/>
        </w:rPr>
      </w:pPr>
      <w:r w:rsidRPr="00D721F8">
        <w:rPr>
          <w:rFonts w:ascii="Tahoma" w:eastAsia="Times New Roman" w:hAnsi="Tahoma" w:cs="Tahoma"/>
          <w:color w:val="222222"/>
          <w:lang w:val="ro-RO" w:eastAsia="ro-RO"/>
        </w:rPr>
        <w:t>De ce este necesară o Convenție Europeană a Drepturilor Avocaților</w:t>
      </w:r>
    </w:p>
    <w:p w14:paraId="2AF39475" w14:textId="77777777" w:rsidR="004237D6" w:rsidRDefault="00D721F8" w:rsidP="000142A0">
      <w:pPr>
        <w:pStyle w:val="ListParagraph"/>
        <w:numPr>
          <w:ilvl w:val="0"/>
          <w:numId w:val="3"/>
        </w:numPr>
        <w:shd w:val="clear" w:color="auto" w:fill="FFFFFF"/>
        <w:spacing w:after="160"/>
        <w:rPr>
          <w:rFonts w:ascii="Tahoma" w:eastAsia="Times New Roman" w:hAnsi="Tahoma" w:cs="Tahoma"/>
          <w:color w:val="222222"/>
          <w:lang w:val="ro-RO" w:eastAsia="ro-RO"/>
        </w:rPr>
      </w:pPr>
      <w:r w:rsidRPr="00D721F8">
        <w:rPr>
          <w:rFonts w:ascii="Tahoma" w:eastAsia="Times New Roman" w:hAnsi="Tahoma" w:cs="Tahoma"/>
          <w:color w:val="222222"/>
          <w:lang w:val="ro-RO" w:eastAsia="ro-RO"/>
        </w:rPr>
        <w:t xml:space="preserve">Rolul avocatului în sistemul de justiție. Ce </w:t>
      </w:r>
      <w:r w:rsidR="004237D6">
        <w:rPr>
          <w:rFonts w:ascii="Tahoma" w:eastAsia="Times New Roman" w:hAnsi="Tahoma" w:cs="Tahoma"/>
          <w:color w:val="222222"/>
          <w:lang w:val="ro-RO" w:eastAsia="ro-RO"/>
        </w:rPr>
        <w:t xml:space="preserve">se înțelege astăzi prin </w:t>
      </w:r>
      <w:r w:rsidRPr="00D721F8">
        <w:rPr>
          <w:rFonts w:ascii="Tahoma" w:eastAsia="Times New Roman" w:hAnsi="Tahoma" w:cs="Tahoma"/>
          <w:color w:val="222222"/>
          <w:lang w:val="ro-RO" w:eastAsia="ro-RO"/>
        </w:rPr>
        <w:t>partener indispensabil</w:t>
      </w:r>
      <w:r w:rsidR="004237D6">
        <w:rPr>
          <w:rFonts w:ascii="Tahoma" w:eastAsia="Times New Roman" w:hAnsi="Tahoma" w:cs="Tahoma"/>
          <w:color w:val="222222"/>
          <w:lang w:val="ro-RO" w:eastAsia="ro-RO"/>
        </w:rPr>
        <w:t xml:space="preserve"> al justiției</w:t>
      </w:r>
      <w:r w:rsidRPr="00D721F8">
        <w:rPr>
          <w:rFonts w:ascii="Tahoma" w:eastAsia="Times New Roman" w:hAnsi="Tahoma" w:cs="Tahoma"/>
          <w:color w:val="222222"/>
          <w:lang w:val="ro-RO" w:eastAsia="ro-RO"/>
        </w:rPr>
        <w:t>?</w:t>
      </w:r>
    </w:p>
    <w:p w14:paraId="1D416CDD" w14:textId="4D392429" w:rsidR="004237D6" w:rsidRDefault="004237D6" w:rsidP="000142A0">
      <w:pPr>
        <w:pStyle w:val="ListParagraph"/>
        <w:numPr>
          <w:ilvl w:val="0"/>
          <w:numId w:val="3"/>
        </w:numPr>
        <w:shd w:val="clear" w:color="auto" w:fill="FFFFFF"/>
        <w:spacing w:after="160"/>
        <w:rPr>
          <w:rFonts w:ascii="Tahoma" w:eastAsia="Times New Roman" w:hAnsi="Tahoma" w:cs="Tahoma"/>
          <w:color w:val="222222"/>
          <w:lang w:val="ro-RO" w:eastAsia="ro-RO"/>
        </w:rPr>
      </w:pPr>
      <w:r>
        <w:rPr>
          <w:rFonts w:ascii="Tahoma" w:eastAsia="Times New Roman" w:hAnsi="Tahoma" w:cs="Tahoma"/>
          <w:color w:val="222222"/>
          <w:lang w:val="ro-RO" w:eastAsia="ro-RO"/>
        </w:rPr>
        <w:t xml:space="preserve">Demarcația dintre acțiunile </w:t>
      </w:r>
      <w:r w:rsidR="00D721F8" w:rsidRPr="004237D6">
        <w:rPr>
          <w:rFonts w:ascii="Tahoma" w:eastAsia="Times New Roman" w:hAnsi="Tahoma" w:cs="Tahoma"/>
          <w:color w:val="222222"/>
          <w:lang w:val="ro-RO" w:eastAsia="ro-RO"/>
        </w:rPr>
        <w:t>avoca</w:t>
      </w:r>
      <w:r>
        <w:rPr>
          <w:rFonts w:ascii="Tahoma" w:eastAsia="Times New Roman" w:hAnsi="Tahoma" w:cs="Tahoma"/>
          <w:color w:val="222222"/>
          <w:lang w:val="ro-RO" w:eastAsia="ro-RO"/>
        </w:rPr>
        <w:t>tului în exercitarea profesiei și acțiunile clientului său</w:t>
      </w:r>
    </w:p>
    <w:p w14:paraId="353AC446" w14:textId="3B0B5572" w:rsidR="004237D6" w:rsidRPr="002749EF" w:rsidRDefault="00D721F8" w:rsidP="000142A0">
      <w:pPr>
        <w:pStyle w:val="ListParagraph"/>
        <w:numPr>
          <w:ilvl w:val="0"/>
          <w:numId w:val="3"/>
        </w:numPr>
        <w:shd w:val="clear" w:color="auto" w:fill="FFFFFF"/>
        <w:spacing w:after="160"/>
        <w:rPr>
          <w:rFonts w:ascii="Tahoma" w:eastAsia="Times New Roman" w:hAnsi="Tahoma" w:cs="Tahoma"/>
          <w:color w:val="222222"/>
          <w:lang w:val="ro-RO" w:eastAsia="ro-RO"/>
        </w:rPr>
      </w:pPr>
      <w:r w:rsidRPr="004237D6">
        <w:rPr>
          <w:rFonts w:ascii="Tahoma" w:eastAsia="Times New Roman" w:hAnsi="Tahoma" w:cs="Tahoma"/>
          <w:color w:val="222222"/>
          <w:lang w:val="ro-RO" w:eastAsia="ro-RO"/>
        </w:rPr>
        <w:t xml:space="preserve">Audierea ca martori a avocaților în dosarele îndreptate împotriva clienților lor/Audierea ca martor </w:t>
      </w:r>
      <w:r w:rsidR="002749EF">
        <w:rPr>
          <w:rFonts w:ascii="Tahoma" w:eastAsia="Times New Roman" w:hAnsi="Tahoma" w:cs="Tahoma"/>
          <w:color w:val="222222"/>
          <w:lang w:val="ro-RO" w:eastAsia="ro-RO"/>
        </w:rPr>
        <w:t xml:space="preserve">a </w:t>
      </w:r>
      <w:r w:rsidRPr="004237D6">
        <w:rPr>
          <w:rFonts w:ascii="Tahoma" w:eastAsia="Times New Roman" w:hAnsi="Tahoma" w:cs="Tahoma"/>
          <w:color w:val="222222"/>
          <w:lang w:val="ro-RO" w:eastAsia="ro-RO"/>
        </w:rPr>
        <w:t>judecătorului și a avocatului părții adverse</w:t>
      </w:r>
    </w:p>
    <w:p w14:paraId="14AB315F" w14:textId="366ABE17" w:rsidR="00D721F8" w:rsidRDefault="002749EF" w:rsidP="000142A0">
      <w:pPr>
        <w:pStyle w:val="ListParagraph"/>
        <w:numPr>
          <w:ilvl w:val="0"/>
          <w:numId w:val="3"/>
        </w:numPr>
        <w:shd w:val="clear" w:color="auto" w:fill="FFFFFF"/>
        <w:spacing w:after="160"/>
        <w:rPr>
          <w:rFonts w:ascii="Tahoma" w:eastAsia="Times New Roman" w:hAnsi="Tahoma" w:cs="Tahoma"/>
          <w:color w:val="222222"/>
          <w:lang w:val="ro-RO" w:eastAsia="ro-RO"/>
        </w:rPr>
      </w:pPr>
      <w:r w:rsidRPr="002749EF">
        <w:rPr>
          <w:rFonts w:ascii="Tahoma" w:eastAsia="Times New Roman" w:hAnsi="Tahoma" w:cs="Tahoma"/>
          <w:color w:val="222222"/>
          <w:lang w:val="ro-RO" w:eastAsia="ro-RO"/>
        </w:rPr>
        <w:t xml:space="preserve">Imunitatea pledoariei: concept și garanții în reglementări interne și internaționale; răspunderea avocatului pentru opiniile exprimate în dosar </w:t>
      </w:r>
    </w:p>
    <w:p w14:paraId="4685FD7C" w14:textId="77777777" w:rsidR="002749EF" w:rsidRDefault="002749EF" w:rsidP="000142A0">
      <w:pPr>
        <w:pStyle w:val="ListParagraph"/>
        <w:numPr>
          <w:ilvl w:val="0"/>
          <w:numId w:val="3"/>
        </w:numPr>
        <w:shd w:val="clear" w:color="auto" w:fill="FFFFFF"/>
        <w:spacing w:after="160"/>
        <w:rPr>
          <w:rFonts w:ascii="Tahoma" w:eastAsia="Times New Roman" w:hAnsi="Tahoma" w:cs="Tahoma"/>
          <w:color w:val="222222"/>
          <w:lang w:val="ro-RO" w:eastAsia="ro-RO"/>
        </w:rPr>
      </w:pPr>
      <w:r>
        <w:rPr>
          <w:rFonts w:ascii="Tahoma" w:eastAsia="Times New Roman" w:hAnsi="Tahoma" w:cs="Tahoma"/>
          <w:color w:val="222222"/>
          <w:lang w:val="ro-RO" w:eastAsia="ro-RO"/>
        </w:rPr>
        <w:t>Evaluarea</w:t>
      </w:r>
      <w:r w:rsidRPr="002749EF">
        <w:rPr>
          <w:rFonts w:ascii="Tahoma" w:eastAsia="Times New Roman" w:hAnsi="Tahoma" w:cs="Tahoma"/>
          <w:color w:val="222222"/>
          <w:lang w:val="ro-RO" w:eastAsia="ro-RO"/>
        </w:rPr>
        <w:t xml:space="preserve"> și reglementare</w:t>
      </w:r>
      <w:r>
        <w:rPr>
          <w:rFonts w:ascii="Tahoma" w:eastAsia="Times New Roman" w:hAnsi="Tahoma" w:cs="Tahoma"/>
          <w:color w:val="222222"/>
          <w:lang w:val="ro-RO" w:eastAsia="ro-RO"/>
        </w:rPr>
        <w:t>a</w:t>
      </w:r>
      <w:r w:rsidRPr="002749EF">
        <w:rPr>
          <w:rFonts w:ascii="Tahoma" w:eastAsia="Times New Roman" w:hAnsi="Tahoma" w:cs="Tahoma"/>
          <w:color w:val="222222"/>
          <w:lang w:val="ro-RO" w:eastAsia="ro-RO"/>
        </w:rPr>
        <w:t xml:space="preserve"> onorariilor avocaților în cadrul sistemului judiciar, ca formă de presiune</w:t>
      </w:r>
    </w:p>
    <w:p w14:paraId="77DA7179" w14:textId="77777777" w:rsidR="002749EF" w:rsidRDefault="002749EF" w:rsidP="000142A0">
      <w:pPr>
        <w:pStyle w:val="ListParagraph"/>
        <w:numPr>
          <w:ilvl w:val="0"/>
          <w:numId w:val="3"/>
        </w:numPr>
        <w:shd w:val="clear" w:color="auto" w:fill="FFFFFF"/>
        <w:spacing w:after="160"/>
        <w:rPr>
          <w:rFonts w:ascii="Tahoma" w:eastAsia="Times New Roman" w:hAnsi="Tahoma" w:cs="Tahoma"/>
          <w:color w:val="222222"/>
          <w:lang w:val="ro-RO" w:eastAsia="ro-RO"/>
        </w:rPr>
      </w:pPr>
      <w:r>
        <w:rPr>
          <w:rFonts w:ascii="Tahoma" w:eastAsia="Times New Roman" w:hAnsi="Tahoma" w:cs="Tahoma"/>
          <w:color w:val="222222"/>
          <w:lang w:val="ro-RO" w:eastAsia="ro-RO"/>
        </w:rPr>
        <w:t>Vulnerabilități și garanții ale independenței în exercitarea profesiei de avocat</w:t>
      </w:r>
    </w:p>
    <w:p w14:paraId="2BF17369" w14:textId="7F8B0D27" w:rsidR="00CF7AE8" w:rsidRPr="00CF7AE8" w:rsidRDefault="002749EF" w:rsidP="000142A0">
      <w:pPr>
        <w:pStyle w:val="ListParagraph"/>
        <w:numPr>
          <w:ilvl w:val="0"/>
          <w:numId w:val="3"/>
        </w:numPr>
        <w:shd w:val="clear" w:color="auto" w:fill="FFFFFF"/>
        <w:spacing w:after="160"/>
        <w:rPr>
          <w:rFonts w:ascii="Tahoma" w:eastAsia="Times New Roman" w:hAnsi="Tahoma" w:cs="Tahoma"/>
          <w:color w:val="222222"/>
          <w:lang w:val="ro-RO" w:eastAsia="ro-RO"/>
        </w:rPr>
      </w:pPr>
      <w:r>
        <w:rPr>
          <w:rFonts w:ascii="Tahoma" w:eastAsia="Times New Roman" w:hAnsi="Tahoma" w:cs="Tahoma"/>
          <w:color w:val="222222"/>
          <w:lang w:val="ro-RO" w:eastAsia="ro-RO"/>
        </w:rPr>
        <w:t>J</w:t>
      </w:r>
      <w:r w:rsidRPr="002749EF">
        <w:rPr>
          <w:rFonts w:ascii="Tahoma" w:eastAsia="Times New Roman" w:hAnsi="Tahoma" w:cs="Tahoma"/>
          <w:color w:val="222222"/>
          <w:lang w:val="ro-RO" w:eastAsia="ro-RO"/>
        </w:rPr>
        <w:t xml:space="preserve">urisprudența </w:t>
      </w:r>
      <w:proofErr w:type="spellStart"/>
      <w:r w:rsidRPr="002749EF">
        <w:rPr>
          <w:rFonts w:ascii="Tahoma" w:eastAsia="Times New Roman" w:hAnsi="Tahoma" w:cs="Tahoma"/>
          <w:color w:val="222222"/>
          <w:lang w:val="ro-RO" w:eastAsia="ro-RO"/>
        </w:rPr>
        <w:t>CtEDO</w:t>
      </w:r>
      <w:proofErr w:type="spellEnd"/>
      <w:r w:rsidRPr="002749EF">
        <w:rPr>
          <w:rFonts w:ascii="Tahoma" w:eastAsia="Times New Roman" w:hAnsi="Tahoma" w:cs="Tahoma"/>
          <w:color w:val="222222"/>
          <w:lang w:val="ro-RO" w:eastAsia="ro-RO"/>
        </w:rPr>
        <w:t xml:space="preserve"> și CJUE privind libertatea exercitării profesiei de avocat</w:t>
      </w:r>
    </w:p>
    <w:p w14:paraId="0F62A8B8" w14:textId="18EE28C0" w:rsidR="002749EF" w:rsidRDefault="00CF7AE8" w:rsidP="000142A0">
      <w:pPr>
        <w:shd w:val="clear" w:color="auto" w:fill="FFFFFF"/>
        <w:spacing w:after="160"/>
        <w:rPr>
          <w:rFonts w:ascii="Tahoma" w:eastAsia="Times New Roman" w:hAnsi="Tahoma" w:cs="Tahoma"/>
          <w:color w:val="222222"/>
          <w:lang w:val="ro-RO" w:eastAsia="ro-RO"/>
        </w:rPr>
      </w:pPr>
      <w:r>
        <w:rPr>
          <w:rFonts w:ascii="Tahoma" w:eastAsia="Times New Roman" w:hAnsi="Tahoma" w:cs="Tahoma"/>
          <w:color w:val="222222"/>
          <w:lang w:val="ro-RO" w:eastAsia="ro-RO"/>
        </w:rPr>
        <w:t xml:space="preserve">Vorbitorii pot extinde temele propuse în funcție de domeniul lor de expertiză și experiența lor. </w:t>
      </w:r>
    </w:p>
    <w:p w14:paraId="38B5CDC5" w14:textId="77777777" w:rsidR="002749EF" w:rsidRDefault="002749EF" w:rsidP="000142A0">
      <w:pPr>
        <w:shd w:val="clear" w:color="auto" w:fill="FFFFFF"/>
        <w:spacing w:after="160"/>
        <w:rPr>
          <w:rFonts w:ascii="Tahoma" w:eastAsia="Times New Roman" w:hAnsi="Tahoma" w:cs="Tahoma"/>
          <w:color w:val="222222"/>
          <w:lang w:val="ro-RO" w:eastAsia="ro-RO"/>
        </w:rPr>
      </w:pPr>
    </w:p>
    <w:p w14:paraId="71E64B2A" w14:textId="77777777" w:rsidR="002749EF" w:rsidRDefault="002749EF" w:rsidP="000142A0">
      <w:pPr>
        <w:shd w:val="clear" w:color="auto" w:fill="FFFFFF"/>
        <w:spacing w:after="160"/>
        <w:rPr>
          <w:rFonts w:ascii="Tahoma" w:eastAsia="Times New Roman" w:hAnsi="Tahoma" w:cs="Tahoma"/>
          <w:color w:val="222222"/>
          <w:lang w:val="ro-RO" w:eastAsia="ro-RO"/>
        </w:rPr>
      </w:pPr>
    </w:p>
    <w:p w14:paraId="14FD1DA3" w14:textId="5FE1CB4F" w:rsidR="00F91E23" w:rsidRDefault="0001466B" w:rsidP="000142A0">
      <w:pPr>
        <w:shd w:val="clear" w:color="auto" w:fill="FFFFFF"/>
        <w:spacing w:after="160"/>
        <w:rPr>
          <w:rFonts w:ascii="Tahoma" w:eastAsia="Times New Roman" w:hAnsi="Tahoma" w:cs="Tahoma"/>
          <w:b/>
          <w:bCs/>
          <w:color w:val="DC2C18" w:themeColor="accent1" w:themeShade="BF"/>
          <w:lang w:val="ro-RO" w:eastAsia="ro-RO"/>
        </w:rPr>
      </w:pPr>
      <w:r w:rsidRPr="000142A0">
        <w:rPr>
          <w:rFonts w:ascii="Tahoma" w:eastAsia="Times New Roman" w:hAnsi="Tahoma" w:cs="Tahoma"/>
          <w:b/>
          <w:bCs/>
          <w:color w:val="DC2C18" w:themeColor="accent1" w:themeShade="BF"/>
          <w:lang w:val="ro-RO" w:eastAsia="ro-RO"/>
        </w:rPr>
        <w:t xml:space="preserve">Moderator: </w:t>
      </w:r>
      <w:r w:rsidR="00F91E23" w:rsidRPr="000142A0">
        <w:rPr>
          <w:rFonts w:ascii="Tahoma" w:eastAsia="Times New Roman" w:hAnsi="Tahoma" w:cs="Tahoma"/>
          <w:b/>
          <w:bCs/>
          <w:color w:val="DC2C18" w:themeColor="accent1" w:themeShade="BF"/>
          <w:lang w:val="ro-RO" w:eastAsia="ro-RO"/>
        </w:rPr>
        <w:t>Claudiu Lucaci</w:t>
      </w:r>
      <w:r w:rsidRPr="000142A0">
        <w:rPr>
          <w:rFonts w:ascii="Tahoma" w:eastAsia="Times New Roman" w:hAnsi="Tahoma" w:cs="Tahoma"/>
          <w:b/>
          <w:bCs/>
          <w:color w:val="DC2C18" w:themeColor="accent1" w:themeShade="BF"/>
          <w:lang w:val="ro-RO" w:eastAsia="ro-RO"/>
        </w:rPr>
        <w:t xml:space="preserve">, jurnalist </w:t>
      </w:r>
      <w:r w:rsidR="000142A0">
        <w:rPr>
          <w:rFonts w:ascii="Tahoma" w:eastAsia="Times New Roman" w:hAnsi="Tahoma" w:cs="Tahoma"/>
          <w:b/>
          <w:bCs/>
          <w:color w:val="DC2C18" w:themeColor="accent1" w:themeShade="BF"/>
          <w:lang w:val="ro-RO" w:eastAsia="ro-RO"/>
        </w:rPr>
        <w:t xml:space="preserve">TVR </w:t>
      </w:r>
      <w:r w:rsidRPr="000142A0">
        <w:rPr>
          <w:rFonts w:ascii="Tahoma" w:eastAsia="Times New Roman" w:hAnsi="Tahoma" w:cs="Tahoma"/>
          <w:b/>
          <w:bCs/>
          <w:color w:val="DC2C18" w:themeColor="accent1" w:themeShade="BF"/>
          <w:lang w:val="ro-RO" w:eastAsia="ro-RO"/>
        </w:rPr>
        <w:t>și profesor de comunicare la SNSPA</w:t>
      </w:r>
    </w:p>
    <w:p w14:paraId="74416EA3" w14:textId="77777777" w:rsidR="000142A0" w:rsidRPr="000142A0" w:rsidRDefault="000142A0" w:rsidP="000142A0">
      <w:pPr>
        <w:shd w:val="clear" w:color="auto" w:fill="FFFFFF"/>
        <w:spacing w:after="160"/>
        <w:rPr>
          <w:rFonts w:ascii="Tahoma" w:eastAsia="Times New Roman" w:hAnsi="Tahoma" w:cs="Tahoma"/>
          <w:b/>
          <w:bCs/>
          <w:color w:val="DC2C18" w:themeColor="accent1" w:themeShade="BF"/>
          <w:lang w:val="ro-RO" w:eastAsia="ro-RO"/>
        </w:rPr>
      </w:pPr>
    </w:p>
    <w:p w14:paraId="4C1AF6DA" w14:textId="77777777" w:rsidR="004B74DA" w:rsidRDefault="004B74DA" w:rsidP="000142A0">
      <w:pPr>
        <w:shd w:val="clear" w:color="auto" w:fill="FFFFFF"/>
        <w:rPr>
          <w:rFonts w:ascii="Tahoma" w:eastAsia="Times New Roman" w:hAnsi="Tahoma" w:cs="Tahoma"/>
          <w:color w:val="222222"/>
          <w:lang w:val="ro-RO" w:eastAsia="ro-RO"/>
        </w:rPr>
      </w:pPr>
    </w:p>
    <w:p w14:paraId="2C5E945E" w14:textId="0EFAB003" w:rsidR="0001466B" w:rsidRDefault="0001466B" w:rsidP="000142A0">
      <w:pPr>
        <w:shd w:val="clear" w:color="auto" w:fill="FFFFFF"/>
        <w:jc w:val="center"/>
        <w:rPr>
          <w:rFonts w:ascii="Tahoma" w:eastAsia="Times New Roman" w:hAnsi="Tahoma" w:cs="Tahoma"/>
          <w:color w:val="222222"/>
          <w:lang w:val="ro-RO" w:eastAsia="ro-RO"/>
        </w:rPr>
      </w:pPr>
      <w:r>
        <w:rPr>
          <w:rFonts w:ascii="Tahoma" w:eastAsia="Times New Roman" w:hAnsi="Tahoma" w:cs="Tahoma"/>
          <w:color w:val="222222"/>
          <w:lang w:val="ro-RO" w:eastAsia="ro-RO"/>
        </w:rPr>
        <w:t>Evenimentul va avea loc</w:t>
      </w:r>
      <w:r w:rsidR="00CF7AE8">
        <w:rPr>
          <w:rFonts w:ascii="Tahoma" w:eastAsia="Times New Roman" w:hAnsi="Tahoma" w:cs="Tahoma"/>
          <w:color w:val="222222"/>
          <w:lang w:val="ro-RO" w:eastAsia="ro-RO"/>
        </w:rPr>
        <w:t xml:space="preserve"> în format față în față,</w:t>
      </w:r>
      <w:r>
        <w:rPr>
          <w:rFonts w:ascii="Tahoma" w:eastAsia="Times New Roman" w:hAnsi="Tahoma" w:cs="Tahoma"/>
          <w:color w:val="222222"/>
          <w:lang w:val="ro-RO" w:eastAsia="ro-RO"/>
        </w:rPr>
        <w:t xml:space="preserve"> </w:t>
      </w:r>
      <w:r w:rsidR="00CF7AE8">
        <w:rPr>
          <w:rFonts w:ascii="Tahoma" w:eastAsia="Times New Roman" w:hAnsi="Tahoma" w:cs="Tahoma"/>
          <w:color w:val="222222"/>
          <w:lang w:val="ro-RO" w:eastAsia="ro-RO"/>
        </w:rPr>
        <w:t>pe</w:t>
      </w:r>
      <w:r>
        <w:rPr>
          <w:rFonts w:ascii="Tahoma" w:eastAsia="Times New Roman" w:hAnsi="Tahoma" w:cs="Tahoma"/>
          <w:color w:val="222222"/>
          <w:lang w:val="ro-RO" w:eastAsia="ro-RO"/>
        </w:rPr>
        <w:t xml:space="preserve"> 29 mai 2021</w:t>
      </w:r>
    </w:p>
    <w:p w14:paraId="7875C567" w14:textId="105D4656" w:rsidR="0001466B" w:rsidRDefault="0001466B" w:rsidP="000142A0">
      <w:pPr>
        <w:shd w:val="clear" w:color="auto" w:fill="FFFFFF"/>
        <w:jc w:val="center"/>
        <w:rPr>
          <w:rFonts w:ascii="Tahoma" w:eastAsia="Times New Roman" w:hAnsi="Tahoma" w:cs="Tahoma"/>
          <w:color w:val="222222"/>
          <w:lang w:val="ro-RO" w:eastAsia="ro-RO"/>
        </w:rPr>
      </w:pPr>
      <w:r>
        <w:rPr>
          <w:rFonts w:ascii="Tahoma" w:eastAsia="Times New Roman" w:hAnsi="Tahoma" w:cs="Tahoma"/>
          <w:color w:val="222222"/>
          <w:lang w:val="ro-RO" w:eastAsia="ro-RO"/>
        </w:rPr>
        <w:t xml:space="preserve">de la ora </w:t>
      </w:r>
      <w:r w:rsidRPr="00F91E23">
        <w:rPr>
          <w:rFonts w:ascii="Tahoma" w:eastAsia="Times New Roman" w:hAnsi="Tahoma" w:cs="Tahoma"/>
          <w:color w:val="222222"/>
          <w:lang w:val="ro-RO" w:eastAsia="ro-RO"/>
        </w:rPr>
        <w:t>10.30</w:t>
      </w:r>
      <w:r>
        <w:rPr>
          <w:rFonts w:ascii="Tahoma" w:eastAsia="Times New Roman" w:hAnsi="Tahoma" w:cs="Tahoma"/>
          <w:color w:val="222222"/>
          <w:lang w:val="ro-RO" w:eastAsia="ro-RO"/>
        </w:rPr>
        <w:t xml:space="preserve"> </w:t>
      </w:r>
    </w:p>
    <w:p w14:paraId="1B0064EA" w14:textId="1A7465CE" w:rsidR="000B60B7" w:rsidRDefault="004B74DA" w:rsidP="000142A0">
      <w:pPr>
        <w:shd w:val="clear" w:color="auto" w:fill="FFFFFF"/>
        <w:jc w:val="center"/>
        <w:rPr>
          <w:rFonts w:ascii="Tahoma" w:eastAsia="Times New Roman" w:hAnsi="Tahoma" w:cs="Tahoma"/>
          <w:color w:val="222222"/>
          <w:lang w:val="ro-RO" w:eastAsia="ro-RO"/>
        </w:rPr>
      </w:pPr>
      <w:r w:rsidRPr="00F91E23">
        <w:rPr>
          <w:rFonts w:ascii="Tahoma" w:eastAsia="Times New Roman" w:hAnsi="Tahoma" w:cs="Tahoma"/>
          <w:color w:val="222222"/>
          <w:lang w:val="ro-RO" w:eastAsia="ro-RO"/>
        </w:rPr>
        <w:t>la Hotel Intercontinental din București</w:t>
      </w:r>
      <w:r w:rsidR="0001466B">
        <w:rPr>
          <w:rFonts w:ascii="Tahoma" w:eastAsia="Times New Roman" w:hAnsi="Tahoma" w:cs="Tahoma"/>
          <w:color w:val="222222"/>
          <w:lang w:val="ro-RO" w:eastAsia="ro-RO"/>
        </w:rPr>
        <w:t xml:space="preserve"> -</w:t>
      </w:r>
      <w:r w:rsidRPr="00F91E23">
        <w:rPr>
          <w:rFonts w:ascii="Tahoma" w:eastAsia="Times New Roman" w:hAnsi="Tahoma" w:cs="Tahoma"/>
          <w:color w:val="222222"/>
          <w:lang w:val="ro-RO" w:eastAsia="ro-RO"/>
        </w:rPr>
        <w:t xml:space="preserve"> Sala Rond</w:t>
      </w:r>
      <w:r w:rsidR="003A16D1">
        <w:rPr>
          <w:rFonts w:ascii="Tahoma" w:eastAsia="Times New Roman" w:hAnsi="Tahoma" w:cs="Tahoma"/>
          <w:color w:val="222222"/>
          <w:lang w:val="ro-RO" w:eastAsia="ro-RO"/>
        </w:rPr>
        <w:t>ă</w:t>
      </w:r>
    </w:p>
    <w:p w14:paraId="68CBFD31" w14:textId="4F67F3E7" w:rsidR="007307EB" w:rsidRPr="0001466B" w:rsidRDefault="007307EB" w:rsidP="000142A0">
      <w:pPr>
        <w:shd w:val="clear" w:color="auto" w:fill="FFFFFF"/>
        <w:rPr>
          <w:rFonts w:ascii="Tahoma" w:eastAsia="Times New Roman" w:hAnsi="Tahoma" w:cs="Tahoma"/>
          <w:color w:val="222222"/>
          <w:lang w:val="ro-RO" w:eastAsia="ro-RO"/>
        </w:rPr>
      </w:pPr>
    </w:p>
    <w:p w14:paraId="35F8FDC0" w14:textId="35B2DB83" w:rsidR="007307EB" w:rsidRDefault="007307EB" w:rsidP="000142A0">
      <w:pPr>
        <w:shd w:val="clear" w:color="auto" w:fill="FFFFFF"/>
        <w:rPr>
          <w:rFonts w:ascii="Tahoma" w:eastAsia="Times New Roman" w:hAnsi="Tahoma" w:cs="Tahoma"/>
          <w:color w:val="222222"/>
          <w:lang w:val="ro-RO" w:eastAsia="ro-RO"/>
        </w:rPr>
      </w:pPr>
    </w:p>
    <w:p w14:paraId="299BFA65" w14:textId="77777777" w:rsidR="000142A0" w:rsidRPr="0001466B" w:rsidRDefault="000142A0" w:rsidP="000142A0">
      <w:pPr>
        <w:shd w:val="clear" w:color="auto" w:fill="FFFFFF"/>
        <w:rPr>
          <w:rFonts w:ascii="Tahoma" w:eastAsia="Times New Roman" w:hAnsi="Tahoma" w:cs="Tahoma"/>
          <w:color w:val="222222"/>
          <w:lang w:val="ro-RO" w:eastAsia="ro-RO"/>
        </w:rPr>
      </w:pPr>
    </w:p>
    <w:p w14:paraId="79965C77" w14:textId="6951C05D" w:rsidR="00FC3CC2" w:rsidRDefault="00CF7AE8" w:rsidP="000142A0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 xml:space="preserve">UNBR și Baroul București se vor îngriji de asigurarea condițiilor sanitare pentru a vă întâmpina în siguranță. </w:t>
      </w:r>
    </w:p>
    <w:p w14:paraId="004DB1B7" w14:textId="7AB3B02F" w:rsidR="000142A0" w:rsidRDefault="000142A0" w:rsidP="000142A0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</w:rPr>
      </w:pPr>
    </w:p>
    <w:p w14:paraId="5A7AF9B4" w14:textId="77777777" w:rsidR="000142A0" w:rsidRDefault="000142A0" w:rsidP="000142A0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</w:rPr>
      </w:pPr>
    </w:p>
    <w:p w14:paraId="396F8526" w14:textId="1BD2D81A" w:rsidR="000142A0" w:rsidRDefault="000142A0" w:rsidP="000142A0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Orice detalii referitoare la conferință pot fi obținute la următoarele persoane:</w:t>
      </w:r>
    </w:p>
    <w:p w14:paraId="5AE5705F" w14:textId="3ACA4755" w:rsidR="000142A0" w:rsidRDefault="000142A0" w:rsidP="000142A0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</w:rPr>
      </w:pPr>
    </w:p>
    <w:p w14:paraId="7D1F52A7" w14:textId="77777777" w:rsidR="000142A0" w:rsidRDefault="000142A0" w:rsidP="000142A0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</w:rPr>
      </w:pPr>
    </w:p>
    <w:p w14:paraId="48556180" w14:textId="0C045958" w:rsidR="000142A0" w:rsidRDefault="000142A0" w:rsidP="000142A0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Monica Cercelescu, tel. : 0741 247 123</w:t>
      </w:r>
    </w:p>
    <w:p w14:paraId="2B2212CB" w14:textId="33571213" w:rsidR="000142A0" w:rsidRDefault="000142A0" w:rsidP="000142A0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 xml:space="preserve">Veronica </w:t>
      </w:r>
      <w:proofErr w:type="spellStart"/>
      <w:r>
        <w:rPr>
          <w:rFonts w:ascii="Tahoma" w:hAnsi="Tahoma" w:cs="Tahoma"/>
          <w:color w:val="222222"/>
        </w:rPr>
        <w:t>Morecuț</w:t>
      </w:r>
      <w:proofErr w:type="spellEnd"/>
      <w:r>
        <w:rPr>
          <w:rFonts w:ascii="Tahoma" w:hAnsi="Tahoma" w:cs="Tahoma"/>
          <w:color w:val="222222"/>
        </w:rPr>
        <w:t>, tel. : 0722 687 867</w:t>
      </w:r>
    </w:p>
    <w:p w14:paraId="447E68D2" w14:textId="2E5D30AE" w:rsidR="000142A0" w:rsidRDefault="000601FC" w:rsidP="000142A0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 xml:space="preserve">Cristina Matei, tel. : 0745 096 839 </w:t>
      </w:r>
      <w:r>
        <w:rPr>
          <w:rFonts w:ascii="Tahoma" w:hAnsi="Tahoma" w:cs="Tahoma"/>
          <w:color w:val="222222"/>
        </w:rPr>
        <w:br/>
      </w:r>
    </w:p>
    <w:p w14:paraId="7715680A" w14:textId="77777777" w:rsidR="00CF7AE8" w:rsidRPr="0001466B" w:rsidRDefault="00CF7AE8" w:rsidP="000142A0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</w:rPr>
      </w:pPr>
    </w:p>
    <w:p w14:paraId="14F31ED5" w14:textId="4DF27DA9" w:rsidR="007307EB" w:rsidRDefault="007307EB" w:rsidP="000142A0">
      <w:pPr>
        <w:shd w:val="clear" w:color="auto" w:fill="FFFFFF"/>
        <w:rPr>
          <w:rFonts w:ascii="Tahoma" w:eastAsia="Times New Roman" w:hAnsi="Tahoma" w:cs="Tahoma"/>
          <w:b/>
          <w:bCs/>
          <w:caps/>
          <w:color w:val="FF0000"/>
          <w:sz w:val="22"/>
          <w:szCs w:val="22"/>
          <w:lang w:val="ro-RO" w:eastAsia="ro-RO"/>
        </w:rPr>
      </w:pPr>
    </w:p>
    <w:p w14:paraId="6ACBA3A5" w14:textId="2151D652" w:rsidR="007307EB" w:rsidRDefault="007307EB" w:rsidP="000142A0">
      <w:pPr>
        <w:shd w:val="clear" w:color="auto" w:fill="FFFFFF"/>
        <w:rPr>
          <w:rFonts w:ascii="Tahoma" w:eastAsia="Times New Roman" w:hAnsi="Tahoma" w:cs="Tahoma"/>
          <w:b/>
          <w:bCs/>
          <w:caps/>
          <w:color w:val="FF0000"/>
          <w:sz w:val="22"/>
          <w:szCs w:val="22"/>
          <w:lang w:val="ro-RO" w:eastAsia="ro-RO"/>
        </w:rPr>
      </w:pPr>
    </w:p>
    <w:p w14:paraId="76138089" w14:textId="6537105D" w:rsidR="007307EB" w:rsidRDefault="007307EB" w:rsidP="000142A0">
      <w:pPr>
        <w:shd w:val="clear" w:color="auto" w:fill="FFFFFF"/>
        <w:rPr>
          <w:rFonts w:ascii="Tahoma" w:eastAsia="Times New Roman" w:hAnsi="Tahoma" w:cs="Tahoma"/>
          <w:b/>
          <w:bCs/>
          <w:caps/>
          <w:color w:val="FF0000"/>
          <w:sz w:val="22"/>
          <w:szCs w:val="22"/>
          <w:lang w:val="ro-RO" w:eastAsia="ro-RO"/>
        </w:rPr>
      </w:pPr>
    </w:p>
    <w:p w14:paraId="0C7B9EB9" w14:textId="77777777" w:rsidR="007307EB" w:rsidRPr="007307EB" w:rsidRDefault="007307EB" w:rsidP="000142A0">
      <w:pPr>
        <w:shd w:val="clear" w:color="auto" w:fill="FFFFFF"/>
        <w:rPr>
          <w:rFonts w:ascii="Tahoma" w:eastAsia="Times New Roman" w:hAnsi="Tahoma" w:cs="Tahoma"/>
          <w:b/>
          <w:bCs/>
          <w:caps/>
          <w:color w:val="FF0000"/>
          <w:sz w:val="22"/>
          <w:szCs w:val="22"/>
          <w:lang w:val="ro-RO" w:eastAsia="ro-RO"/>
        </w:rPr>
      </w:pPr>
    </w:p>
    <w:p w14:paraId="61BF1CBC" w14:textId="77777777" w:rsidR="00D721F8" w:rsidRDefault="00D721F8" w:rsidP="000142A0"/>
    <w:p w14:paraId="26C0B474" w14:textId="554D1573" w:rsidR="007974FA" w:rsidRDefault="00EA435C" w:rsidP="000142A0"/>
    <w:p w14:paraId="093CCEF9" w14:textId="7CDCD309" w:rsidR="007307EB" w:rsidRDefault="007307EB" w:rsidP="000142A0"/>
    <w:p w14:paraId="3E990365" w14:textId="77777777" w:rsidR="007307EB" w:rsidRDefault="007307EB" w:rsidP="000142A0"/>
    <w:p w14:paraId="02EE72DC" w14:textId="10B92330" w:rsidR="007307EB" w:rsidRDefault="007307EB" w:rsidP="000142A0"/>
    <w:p w14:paraId="2987A3EF" w14:textId="77777777" w:rsidR="007307EB" w:rsidRDefault="007307EB" w:rsidP="000142A0"/>
    <w:sectPr w:rsidR="00730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7EDD"/>
    <w:multiLevelType w:val="hybridMultilevel"/>
    <w:tmpl w:val="7D5A47EC"/>
    <w:lvl w:ilvl="0" w:tplc="A5068AFE">
      <w:start w:val="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22213"/>
    <w:multiLevelType w:val="hybridMultilevel"/>
    <w:tmpl w:val="A7DC5164"/>
    <w:lvl w:ilvl="0" w:tplc="A5068AFE">
      <w:start w:val="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75BD"/>
    <w:multiLevelType w:val="hybridMultilevel"/>
    <w:tmpl w:val="63BE08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88"/>
    <w:rsid w:val="000142A0"/>
    <w:rsid w:val="0001466B"/>
    <w:rsid w:val="000601FC"/>
    <w:rsid w:val="000B60B7"/>
    <w:rsid w:val="000F1363"/>
    <w:rsid w:val="001161C8"/>
    <w:rsid w:val="00126E03"/>
    <w:rsid w:val="002749EF"/>
    <w:rsid w:val="002A754F"/>
    <w:rsid w:val="003A16D1"/>
    <w:rsid w:val="004237D6"/>
    <w:rsid w:val="004B74DA"/>
    <w:rsid w:val="00533D08"/>
    <w:rsid w:val="007263D3"/>
    <w:rsid w:val="007307EB"/>
    <w:rsid w:val="0095054E"/>
    <w:rsid w:val="00A76932"/>
    <w:rsid w:val="00C710E3"/>
    <w:rsid w:val="00CF7AE8"/>
    <w:rsid w:val="00D21654"/>
    <w:rsid w:val="00D721F8"/>
    <w:rsid w:val="00D76E88"/>
    <w:rsid w:val="00EA435C"/>
    <w:rsid w:val="00F91E23"/>
    <w:rsid w:val="00FC3CC2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58CC"/>
  <w15:chartTrackingRefBased/>
  <w15:docId w15:val="{FB7B1348-2DD2-4DEB-A798-C0466148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D08"/>
    <w:pPr>
      <w:spacing w:after="0" w:line="240" w:lineRule="auto"/>
    </w:pPr>
    <w:rPr>
      <w:rFonts w:ascii="Arial" w:hAnsi="Arial"/>
      <w:sz w:val="24"/>
      <w:szCs w:val="24"/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astianStribleadincalitateadecoordonatorDCAj">
    <w:name w:val="ebastian Striblea din calitatea de coordonator DCAj"/>
    <w:basedOn w:val="PlainText"/>
    <w:qFormat/>
    <w:rsid w:val="00533D08"/>
    <w:pPr>
      <w:spacing w:line="276" w:lineRule="auto"/>
    </w:pPr>
    <w:rPr>
      <w:rFonts w:asciiTheme="minorHAnsi" w:eastAsiaTheme="minorHAnsi" w:hAnsiTheme="minorHAnsi" w:cstheme="minorHAnsi"/>
      <w:sz w:val="24"/>
      <w:szCs w:val="24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33D0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33D08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533D08"/>
    <w:pPr>
      <w:ind w:left="720"/>
      <w:contextualSpacing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FC3CC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2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Slidehelper - 009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ED6A5A"/>
      </a:accent1>
      <a:accent2>
        <a:srgbClr val="F4F1BB"/>
      </a:accent2>
      <a:accent3>
        <a:srgbClr val="9BC1BC"/>
      </a:accent3>
      <a:accent4>
        <a:srgbClr val="5CA4A9"/>
      </a:accent4>
      <a:accent5>
        <a:srgbClr val="E6EBE0"/>
      </a:accent5>
      <a:accent6>
        <a:srgbClr val="BFBFBF"/>
      </a:accent6>
      <a:hlink>
        <a:srgbClr val="D8E2DC"/>
      </a:hlink>
      <a:folHlink>
        <a:srgbClr val="F4F1B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MATEI</dc:creator>
  <cp:keywords/>
  <dc:description/>
  <cp:lastModifiedBy>Christina MATEI</cp:lastModifiedBy>
  <cp:revision>2</cp:revision>
  <dcterms:created xsi:type="dcterms:W3CDTF">2021-05-18T13:32:00Z</dcterms:created>
  <dcterms:modified xsi:type="dcterms:W3CDTF">2021-05-18T13:32:00Z</dcterms:modified>
</cp:coreProperties>
</file>