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203C9" w14:textId="77777777" w:rsidR="0020421C" w:rsidRPr="002D2272" w:rsidRDefault="0020421C" w:rsidP="00E93975">
      <w:pPr>
        <w:jc w:val="center"/>
        <w:rPr>
          <w:rFonts w:ascii="Arial" w:hAnsi="Arial" w:cs="Arial"/>
          <w:u w:val="single"/>
        </w:rPr>
      </w:pPr>
    </w:p>
    <w:p w14:paraId="334EC7C2" w14:textId="0CC4CBF5" w:rsidR="001F72F4" w:rsidRPr="002D2272" w:rsidRDefault="00BE1C9D" w:rsidP="00AB7070">
      <w:pPr>
        <w:jc w:val="center"/>
        <w:rPr>
          <w:rFonts w:ascii="Arial" w:hAnsi="Arial" w:cs="Arial"/>
          <w:b/>
          <w:sz w:val="28"/>
          <w:szCs w:val="28"/>
        </w:rPr>
      </w:pPr>
      <w:r w:rsidRPr="002D2272">
        <w:rPr>
          <w:rFonts w:ascii="Arial" w:hAnsi="Arial" w:cs="Arial"/>
          <w:b/>
          <w:sz w:val="28"/>
          <w:szCs w:val="28"/>
        </w:rPr>
        <w:t>Applications are now open for the European Lawyers Programme</w:t>
      </w:r>
      <w:r w:rsidR="003679D0" w:rsidRPr="002D2272">
        <w:rPr>
          <w:rFonts w:ascii="Arial" w:hAnsi="Arial" w:cs="Arial"/>
          <w:b/>
          <w:sz w:val="28"/>
          <w:szCs w:val="28"/>
        </w:rPr>
        <w:t xml:space="preserve"> (ELP)</w:t>
      </w:r>
      <w:r w:rsidRPr="002D2272">
        <w:rPr>
          <w:rFonts w:ascii="Arial" w:hAnsi="Arial" w:cs="Arial"/>
          <w:b/>
          <w:sz w:val="28"/>
          <w:szCs w:val="28"/>
        </w:rPr>
        <w:t xml:space="preserve"> 2017 in Edinburgh</w:t>
      </w:r>
    </w:p>
    <w:p w14:paraId="76527F67" w14:textId="55EE88A7" w:rsidR="00834334" w:rsidRPr="002D2272" w:rsidRDefault="00834334" w:rsidP="00E376D9">
      <w:pPr>
        <w:jc w:val="center"/>
        <w:rPr>
          <w:rFonts w:ascii="Arial" w:hAnsi="Arial" w:cs="Arial"/>
          <w:b/>
          <w:sz w:val="28"/>
          <w:szCs w:val="28"/>
        </w:rPr>
      </w:pPr>
      <w:r w:rsidRPr="002D2272">
        <w:rPr>
          <w:rFonts w:ascii="Arial" w:hAnsi="Arial" w:cs="Arial"/>
          <w:b/>
          <w:sz w:val="28"/>
          <w:szCs w:val="28"/>
        </w:rPr>
        <w:t>-</w:t>
      </w:r>
    </w:p>
    <w:p w14:paraId="43C723CE" w14:textId="661FB861" w:rsidR="00834334" w:rsidRPr="00E93975" w:rsidRDefault="00834334" w:rsidP="002D2272">
      <w:pPr>
        <w:jc w:val="center"/>
        <w:rPr>
          <w:rFonts w:ascii="Arial" w:hAnsi="Arial" w:cs="Arial"/>
          <w:b/>
        </w:rPr>
      </w:pPr>
      <w:r w:rsidRPr="002D2272">
        <w:rPr>
          <w:rFonts w:ascii="Arial" w:hAnsi="Arial" w:cs="Arial"/>
          <w:b/>
        </w:rPr>
        <w:t xml:space="preserve">3 months’ experience in a </w:t>
      </w:r>
      <w:r w:rsidR="00B55007" w:rsidRPr="002D2272">
        <w:rPr>
          <w:rFonts w:ascii="Arial" w:hAnsi="Arial" w:cs="Arial"/>
          <w:b/>
        </w:rPr>
        <w:t xml:space="preserve">common law legal system </w:t>
      </w:r>
      <w:r w:rsidRPr="002D2272">
        <w:rPr>
          <w:rFonts w:ascii="Arial" w:hAnsi="Arial" w:cs="Arial"/>
          <w:b/>
        </w:rPr>
        <w:t>interacting with Scottish advocates and judges</w:t>
      </w:r>
    </w:p>
    <w:p w14:paraId="1424169C" w14:textId="77777777" w:rsidR="00505573" w:rsidRPr="002D2272" w:rsidRDefault="00505573" w:rsidP="00BE1C9D">
      <w:pPr>
        <w:tabs>
          <w:tab w:val="left" w:pos="-108"/>
          <w:tab w:val="left" w:pos="2302"/>
        </w:tabs>
        <w:jc w:val="both"/>
        <w:rPr>
          <w:rFonts w:ascii="Arial" w:hAnsi="Arial" w:cs="Arial"/>
        </w:rPr>
      </w:pPr>
    </w:p>
    <w:p w14:paraId="04EECABB" w14:textId="477015F4" w:rsidR="00645C8B" w:rsidRPr="00E527BB" w:rsidRDefault="00BE1C9D" w:rsidP="00BE1C9D">
      <w:pPr>
        <w:tabs>
          <w:tab w:val="left" w:pos="-108"/>
          <w:tab w:val="left" w:pos="2302"/>
        </w:tabs>
        <w:jc w:val="both"/>
        <w:rPr>
          <w:rFonts w:ascii="Arial" w:hAnsi="Arial" w:cs="Arial"/>
          <w:iCs/>
          <w:sz w:val="22"/>
          <w:szCs w:val="22"/>
          <w:lang w:val="en-US"/>
        </w:rPr>
      </w:pPr>
      <w:r w:rsidRPr="00E527BB">
        <w:rPr>
          <w:rFonts w:ascii="Arial" w:hAnsi="Arial" w:cs="Arial"/>
          <w:iCs/>
          <w:sz w:val="22"/>
          <w:szCs w:val="22"/>
          <w:lang w:val="en-US"/>
        </w:rPr>
        <w:t xml:space="preserve">The </w:t>
      </w:r>
      <w:r w:rsidR="003679D0" w:rsidRPr="00E527BB">
        <w:rPr>
          <w:rFonts w:ascii="Arial" w:hAnsi="Arial" w:cs="Arial"/>
          <w:iCs/>
          <w:sz w:val="22"/>
          <w:szCs w:val="22"/>
          <w:lang w:val="en-US"/>
        </w:rPr>
        <w:t xml:space="preserve">ELP is a </w:t>
      </w:r>
      <w:r w:rsidR="00B55007" w:rsidRPr="00E527BB">
        <w:rPr>
          <w:rFonts w:ascii="Arial" w:hAnsi="Arial" w:cs="Arial"/>
          <w:iCs/>
          <w:sz w:val="22"/>
          <w:szCs w:val="22"/>
          <w:lang w:val="en-US"/>
        </w:rPr>
        <w:t>three-</w:t>
      </w:r>
      <w:r w:rsidRPr="00E527BB">
        <w:rPr>
          <w:rFonts w:ascii="Arial" w:hAnsi="Arial" w:cs="Arial"/>
          <w:iCs/>
          <w:sz w:val="22"/>
          <w:szCs w:val="22"/>
          <w:lang w:val="en-US"/>
        </w:rPr>
        <w:t xml:space="preserve">month </w:t>
      </w:r>
      <w:proofErr w:type="spellStart"/>
      <w:r w:rsidRPr="00E527BB">
        <w:rPr>
          <w:rFonts w:ascii="Arial" w:hAnsi="Arial" w:cs="Arial"/>
          <w:iCs/>
          <w:sz w:val="22"/>
          <w:szCs w:val="22"/>
          <w:lang w:val="en-US"/>
        </w:rPr>
        <w:t>programme</w:t>
      </w:r>
      <w:proofErr w:type="spellEnd"/>
      <w:r w:rsidRPr="00E527BB">
        <w:rPr>
          <w:rFonts w:ascii="Arial" w:hAnsi="Arial" w:cs="Arial"/>
          <w:iCs/>
          <w:sz w:val="22"/>
          <w:szCs w:val="22"/>
          <w:lang w:val="en-US"/>
        </w:rPr>
        <w:t xml:space="preserve"> for </w:t>
      </w:r>
      <w:r w:rsidR="001D6DBD">
        <w:rPr>
          <w:rFonts w:ascii="Arial" w:hAnsi="Arial" w:cs="Arial"/>
          <w:iCs/>
          <w:sz w:val="22"/>
          <w:szCs w:val="22"/>
          <w:lang w:val="en-US"/>
        </w:rPr>
        <w:t>European</w:t>
      </w:r>
      <w:r w:rsidR="001D6DBD" w:rsidRPr="00E527BB">
        <w:rPr>
          <w:rFonts w:ascii="Arial" w:hAnsi="Arial" w:cs="Arial"/>
          <w:iCs/>
          <w:sz w:val="22"/>
          <w:szCs w:val="22"/>
          <w:lang w:val="en-US"/>
        </w:rPr>
        <w:t xml:space="preserve"> </w:t>
      </w:r>
      <w:r w:rsidRPr="00E527BB">
        <w:rPr>
          <w:rFonts w:ascii="Arial" w:hAnsi="Arial" w:cs="Arial"/>
          <w:iCs/>
          <w:sz w:val="22"/>
          <w:szCs w:val="22"/>
          <w:lang w:val="en-US"/>
        </w:rPr>
        <w:t xml:space="preserve">qualified lawyers </w:t>
      </w:r>
      <w:r w:rsidR="00B55007" w:rsidRPr="00E527BB">
        <w:rPr>
          <w:rFonts w:ascii="Arial" w:hAnsi="Arial" w:cs="Arial"/>
          <w:iCs/>
          <w:sz w:val="22"/>
          <w:szCs w:val="22"/>
          <w:lang w:val="en-US"/>
        </w:rPr>
        <w:t xml:space="preserve">at the Faculty of Advocates (Scottish Bar) </w:t>
      </w:r>
      <w:r w:rsidR="00A4621A" w:rsidRPr="00E527BB">
        <w:rPr>
          <w:rFonts w:ascii="Arial" w:hAnsi="Arial" w:cs="Arial"/>
          <w:iCs/>
          <w:sz w:val="22"/>
          <w:szCs w:val="22"/>
          <w:lang w:val="en-US"/>
        </w:rPr>
        <w:t>providing an unrivalled opportunity to work with judges and practicing lawyers</w:t>
      </w:r>
      <w:r w:rsidR="002E39E3" w:rsidRPr="00E527BB">
        <w:rPr>
          <w:rFonts w:ascii="Arial" w:hAnsi="Arial" w:cs="Arial"/>
          <w:iCs/>
          <w:sz w:val="22"/>
          <w:szCs w:val="22"/>
          <w:lang w:val="en-US"/>
        </w:rPr>
        <w:t xml:space="preserve"> in Scotland</w:t>
      </w:r>
      <w:r w:rsidR="00A4621A" w:rsidRPr="00E527BB">
        <w:rPr>
          <w:rFonts w:ascii="Arial" w:hAnsi="Arial" w:cs="Arial"/>
          <w:iCs/>
          <w:sz w:val="22"/>
          <w:szCs w:val="22"/>
          <w:lang w:val="en-US"/>
        </w:rPr>
        <w:t>. The ELP is free of charge and allows successful applicant</w:t>
      </w:r>
      <w:r w:rsidR="002E39E3" w:rsidRPr="00E527BB">
        <w:rPr>
          <w:rFonts w:ascii="Arial" w:hAnsi="Arial" w:cs="Arial"/>
          <w:iCs/>
          <w:sz w:val="22"/>
          <w:szCs w:val="22"/>
          <w:lang w:val="en-US"/>
        </w:rPr>
        <w:t>s</w:t>
      </w:r>
      <w:r w:rsidR="00A4621A" w:rsidRPr="00E527BB">
        <w:rPr>
          <w:rFonts w:ascii="Arial" w:hAnsi="Arial" w:cs="Arial"/>
          <w:iCs/>
          <w:sz w:val="22"/>
          <w:szCs w:val="22"/>
          <w:lang w:val="en-US"/>
        </w:rPr>
        <w:t xml:space="preserve"> to shadow a</w:t>
      </w:r>
      <w:r w:rsidRPr="00E527BB">
        <w:rPr>
          <w:rFonts w:ascii="Arial" w:hAnsi="Arial" w:cs="Arial"/>
          <w:iCs/>
          <w:sz w:val="22"/>
          <w:szCs w:val="22"/>
          <w:lang w:val="en-US"/>
        </w:rPr>
        <w:t xml:space="preserve">dvocates and </w:t>
      </w:r>
      <w:r w:rsidR="00A4621A" w:rsidRPr="00E527BB">
        <w:rPr>
          <w:rFonts w:ascii="Arial" w:hAnsi="Arial" w:cs="Arial"/>
          <w:iCs/>
          <w:sz w:val="22"/>
          <w:szCs w:val="22"/>
          <w:lang w:val="en-US"/>
        </w:rPr>
        <w:t xml:space="preserve">a judge of the Court of Session (the supreme civil court) and the High Court of </w:t>
      </w:r>
      <w:proofErr w:type="spellStart"/>
      <w:r w:rsidR="00A4621A" w:rsidRPr="00E527BB">
        <w:rPr>
          <w:rFonts w:ascii="Arial" w:hAnsi="Arial" w:cs="Arial"/>
          <w:iCs/>
          <w:sz w:val="22"/>
          <w:szCs w:val="22"/>
          <w:lang w:val="en-US"/>
        </w:rPr>
        <w:t>Justiciary</w:t>
      </w:r>
      <w:proofErr w:type="spellEnd"/>
      <w:r w:rsidR="00A4621A" w:rsidRPr="00E527BB">
        <w:rPr>
          <w:rFonts w:ascii="Arial" w:hAnsi="Arial" w:cs="Arial"/>
          <w:iCs/>
          <w:sz w:val="22"/>
          <w:szCs w:val="22"/>
          <w:lang w:val="en-US"/>
        </w:rPr>
        <w:t xml:space="preserve"> (the supreme criminal court)</w:t>
      </w:r>
      <w:r w:rsidRPr="00E527BB">
        <w:rPr>
          <w:rFonts w:ascii="Arial" w:hAnsi="Arial" w:cs="Arial"/>
          <w:iCs/>
          <w:sz w:val="22"/>
          <w:szCs w:val="22"/>
          <w:lang w:val="en-US"/>
        </w:rPr>
        <w:t xml:space="preserve">. </w:t>
      </w:r>
    </w:p>
    <w:p w14:paraId="67A87E09" w14:textId="77777777" w:rsidR="00645C8B" w:rsidRPr="00E527BB" w:rsidRDefault="00645C8B" w:rsidP="00BE1C9D">
      <w:pPr>
        <w:tabs>
          <w:tab w:val="left" w:pos="-108"/>
          <w:tab w:val="left" w:pos="2302"/>
        </w:tabs>
        <w:jc w:val="both"/>
        <w:rPr>
          <w:rFonts w:ascii="Arial" w:hAnsi="Arial" w:cs="Arial"/>
          <w:iCs/>
          <w:sz w:val="22"/>
          <w:szCs w:val="22"/>
          <w:lang w:val="en-US"/>
        </w:rPr>
      </w:pPr>
    </w:p>
    <w:p w14:paraId="6334CD54" w14:textId="448F5D1B" w:rsidR="00186E7A" w:rsidRPr="00E527BB" w:rsidRDefault="00A4621A" w:rsidP="00BE1C9D">
      <w:pPr>
        <w:tabs>
          <w:tab w:val="left" w:pos="-108"/>
          <w:tab w:val="left" w:pos="2302"/>
        </w:tabs>
        <w:jc w:val="both"/>
        <w:rPr>
          <w:rFonts w:ascii="Arial" w:hAnsi="Arial" w:cs="Arial"/>
          <w:iCs/>
          <w:sz w:val="22"/>
          <w:szCs w:val="22"/>
          <w:lang w:val="en-US"/>
        </w:rPr>
      </w:pPr>
      <w:r w:rsidRPr="00E527BB">
        <w:rPr>
          <w:rFonts w:ascii="Arial" w:hAnsi="Arial" w:cs="Arial"/>
          <w:iCs/>
          <w:sz w:val="22"/>
          <w:szCs w:val="22"/>
          <w:lang w:val="en-US"/>
        </w:rPr>
        <w:t>The Scottish legal profession, like its counterpart in England and Wales, operates a split bar system. Advocates (like English barristers) are</w:t>
      </w:r>
      <w:r w:rsidR="00123060" w:rsidRPr="00E527BB">
        <w:rPr>
          <w:rFonts w:ascii="Arial" w:hAnsi="Arial" w:cs="Arial"/>
          <w:iCs/>
          <w:sz w:val="22"/>
          <w:szCs w:val="22"/>
          <w:lang w:val="en-US"/>
        </w:rPr>
        <w:t xml:space="preserve"> part of an independent referral bar of</w:t>
      </w:r>
      <w:r w:rsidRPr="00E527BB">
        <w:rPr>
          <w:rFonts w:ascii="Arial" w:hAnsi="Arial" w:cs="Arial"/>
          <w:iCs/>
          <w:sz w:val="22"/>
          <w:szCs w:val="22"/>
          <w:lang w:val="en-US"/>
        </w:rPr>
        <w:t xml:space="preserve"> specialized court pleaders, immediately recognizable by their wig and gown when appearing in court. The ELP thus provides a superb opportunity for </w:t>
      </w:r>
      <w:r w:rsidR="00130FB7" w:rsidRPr="00E527BB">
        <w:rPr>
          <w:rFonts w:ascii="Arial" w:hAnsi="Arial" w:cs="Arial"/>
          <w:iCs/>
          <w:sz w:val="22"/>
          <w:szCs w:val="22"/>
          <w:lang w:val="en-US"/>
        </w:rPr>
        <w:t xml:space="preserve">10 </w:t>
      </w:r>
      <w:r w:rsidR="00D15F32" w:rsidRPr="00E527BB">
        <w:rPr>
          <w:rFonts w:ascii="Arial" w:hAnsi="Arial" w:cs="Arial"/>
          <w:iCs/>
          <w:sz w:val="22"/>
          <w:szCs w:val="22"/>
          <w:lang w:val="en-US"/>
        </w:rPr>
        <w:t xml:space="preserve">European </w:t>
      </w:r>
      <w:r w:rsidRPr="00E527BB">
        <w:rPr>
          <w:rFonts w:ascii="Arial" w:hAnsi="Arial" w:cs="Arial"/>
          <w:iCs/>
          <w:sz w:val="22"/>
          <w:szCs w:val="22"/>
          <w:lang w:val="en-US"/>
        </w:rPr>
        <w:t xml:space="preserve">lawyers to gain first-hand experience of an adversarial English-speaking legal system. Previous participants have developed long-lasting and profitable relationships with </w:t>
      </w:r>
      <w:proofErr w:type="gramStart"/>
      <w:r w:rsidR="00D15F32" w:rsidRPr="00E527BB">
        <w:rPr>
          <w:rFonts w:ascii="Arial" w:hAnsi="Arial" w:cs="Arial"/>
          <w:iCs/>
          <w:sz w:val="22"/>
          <w:szCs w:val="22"/>
          <w:lang w:val="en-US"/>
        </w:rPr>
        <w:t xml:space="preserve">Scottish </w:t>
      </w:r>
      <w:r w:rsidR="001D6DBD">
        <w:rPr>
          <w:rFonts w:ascii="Arial" w:hAnsi="Arial" w:cs="Arial"/>
          <w:iCs/>
          <w:sz w:val="22"/>
          <w:szCs w:val="22"/>
          <w:lang w:val="en-US"/>
        </w:rPr>
        <w:t xml:space="preserve"> and</w:t>
      </w:r>
      <w:proofErr w:type="gramEnd"/>
      <w:r w:rsidR="001D6DBD">
        <w:rPr>
          <w:rFonts w:ascii="Arial" w:hAnsi="Arial" w:cs="Arial"/>
          <w:iCs/>
          <w:sz w:val="22"/>
          <w:szCs w:val="22"/>
          <w:lang w:val="en-US"/>
        </w:rPr>
        <w:t xml:space="preserve"> European </w:t>
      </w:r>
      <w:r w:rsidR="00D15F32" w:rsidRPr="00E527BB">
        <w:rPr>
          <w:rFonts w:ascii="Arial" w:hAnsi="Arial" w:cs="Arial"/>
          <w:iCs/>
          <w:sz w:val="22"/>
          <w:szCs w:val="22"/>
          <w:lang w:val="en-US"/>
        </w:rPr>
        <w:t>lawyers</w:t>
      </w:r>
      <w:r w:rsidRPr="00E527BB">
        <w:rPr>
          <w:rFonts w:ascii="Arial" w:hAnsi="Arial" w:cs="Arial"/>
          <w:iCs/>
          <w:sz w:val="22"/>
          <w:szCs w:val="22"/>
          <w:lang w:val="en-US"/>
        </w:rPr>
        <w:t xml:space="preserve">. </w:t>
      </w:r>
      <w:r w:rsidR="00186E7A" w:rsidRPr="00E527BB">
        <w:rPr>
          <w:rFonts w:ascii="Arial" w:hAnsi="Arial" w:cs="Arial"/>
          <w:iCs/>
          <w:sz w:val="22"/>
          <w:szCs w:val="22"/>
          <w:lang w:val="en-US"/>
        </w:rPr>
        <w:t>The Scottish legal system should also be of considerable interest for lawyers from continental Europe, as it is a "mixed" system - it is primarily a common law/adversarial system, but also contains some uncodified civil law concepts and principles.</w:t>
      </w:r>
    </w:p>
    <w:p w14:paraId="5B48CF8D" w14:textId="2C177A52" w:rsidR="00A4621A" w:rsidRPr="00E527BB" w:rsidRDefault="00A4621A" w:rsidP="00BE1C9D">
      <w:pPr>
        <w:tabs>
          <w:tab w:val="left" w:pos="-108"/>
          <w:tab w:val="left" w:pos="2302"/>
        </w:tabs>
        <w:jc w:val="both"/>
        <w:rPr>
          <w:rFonts w:ascii="Arial" w:hAnsi="Arial" w:cs="Arial"/>
          <w:sz w:val="22"/>
          <w:szCs w:val="22"/>
        </w:rPr>
      </w:pPr>
    </w:p>
    <w:p w14:paraId="134F284C" w14:textId="00FA9780" w:rsidR="00BE1C9D" w:rsidRPr="00E527BB" w:rsidRDefault="00BE1C9D" w:rsidP="00BE1C9D">
      <w:pPr>
        <w:tabs>
          <w:tab w:val="left" w:pos="-108"/>
          <w:tab w:val="left" w:pos="2302"/>
        </w:tabs>
        <w:jc w:val="both"/>
        <w:rPr>
          <w:rFonts w:ascii="Arial" w:hAnsi="Arial" w:cs="Arial"/>
          <w:sz w:val="22"/>
          <w:szCs w:val="22"/>
        </w:rPr>
      </w:pPr>
      <w:r w:rsidRPr="00E527BB">
        <w:rPr>
          <w:rFonts w:ascii="Arial" w:hAnsi="Arial" w:cs="Arial"/>
          <w:sz w:val="22"/>
          <w:szCs w:val="22"/>
        </w:rPr>
        <w:t xml:space="preserve">The programme consists of two parts. The first part </w:t>
      </w:r>
      <w:r w:rsidR="003679D0" w:rsidRPr="00E527BB">
        <w:rPr>
          <w:rFonts w:ascii="Arial" w:hAnsi="Arial" w:cs="Arial"/>
          <w:sz w:val="22"/>
          <w:szCs w:val="22"/>
        </w:rPr>
        <w:t>is</w:t>
      </w:r>
      <w:r w:rsidR="00A4621A" w:rsidRPr="00E527BB">
        <w:rPr>
          <w:rFonts w:ascii="Arial" w:hAnsi="Arial" w:cs="Arial"/>
          <w:sz w:val="22"/>
          <w:szCs w:val="22"/>
        </w:rPr>
        <w:t xml:space="preserve"> a </w:t>
      </w:r>
      <w:r w:rsidR="00685290" w:rsidRPr="00E527BB">
        <w:rPr>
          <w:rFonts w:ascii="Arial" w:hAnsi="Arial" w:cs="Arial"/>
          <w:sz w:val="22"/>
          <w:szCs w:val="22"/>
        </w:rPr>
        <w:t>two-week</w:t>
      </w:r>
      <w:r w:rsidRPr="00E527BB">
        <w:rPr>
          <w:rFonts w:ascii="Arial" w:hAnsi="Arial" w:cs="Arial"/>
          <w:sz w:val="22"/>
          <w:szCs w:val="22"/>
        </w:rPr>
        <w:t xml:space="preserve"> introductory course on the Scottish legal system</w:t>
      </w:r>
      <w:r w:rsidR="003679D0" w:rsidRPr="00E527BB">
        <w:rPr>
          <w:rFonts w:ascii="Arial" w:hAnsi="Arial" w:cs="Arial"/>
          <w:sz w:val="22"/>
          <w:szCs w:val="22"/>
        </w:rPr>
        <w:t>. This includes a wide r</w:t>
      </w:r>
      <w:r w:rsidR="00A4621A" w:rsidRPr="00E527BB">
        <w:rPr>
          <w:rFonts w:ascii="Arial" w:hAnsi="Arial" w:cs="Arial"/>
          <w:sz w:val="22"/>
          <w:szCs w:val="22"/>
        </w:rPr>
        <w:t xml:space="preserve">ange of </w:t>
      </w:r>
      <w:r w:rsidR="005F3825" w:rsidRPr="00E527BB">
        <w:rPr>
          <w:rFonts w:ascii="Arial" w:hAnsi="Arial" w:cs="Arial"/>
          <w:sz w:val="22"/>
          <w:szCs w:val="22"/>
        </w:rPr>
        <w:t xml:space="preserve">legal </w:t>
      </w:r>
      <w:r w:rsidR="004409CA" w:rsidRPr="00E527BB">
        <w:rPr>
          <w:rFonts w:ascii="Arial" w:hAnsi="Arial" w:cs="Arial"/>
          <w:sz w:val="22"/>
          <w:szCs w:val="22"/>
        </w:rPr>
        <w:t>subjects</w:t>
      </w:r>
      <w:r w:rsidRPr="00E527BB">
        <w:rPr>
          <w:rFonts w:ascii="Arial" w:hAnsi="Arial" w:cs="Arial"/>
          <w:sz w:val="22"/>
          <w:szCs w:val="22"/>
        </w:rPr>
        <w:t xml:space="preserve"> (including written pleadings and oral advocacy), delivered by judges</w:t>
      </w:r>
      <w:r w:rsidR="003679D0" w:rsidRPr="00E527BB">
        <w:rPr>
          <w:rFonts w:ascii="Arial" w:hAnsi="Arial" w:cs="Arial"/>
          <w:sz w:val="22"/>
          <w:szCs w:val="22"/>
        </w:rPr>
        <w:t>, advocates and acad</w:t>
      </w:r>
      <w:r w:rsidR="00A4621A" w:rsidRPr="00E527BB">
        <w:rPr>
          <w:rFonts w:ascii="Arial" w:hAnsi="Arial" w:cs="Arial"/>
          <w:sz w:val="22"/>
          <w:szCs w:val="22"/>
        </w:rPr>
        <w:t>e</w:t>
      </w:r>
      <w:r w:rsidR="003679D0" w:rsidRPr="00E527BB">
        <w:rPr>
          <w:rFonts w:ascii="Arial" w:hAnsi="Arial" w:cs="Arial"/>
          <w:sz w:val="22"/>
          <w:szCs w:val="22"/>
        </w:rPr>
        <w:t>mics</w:t>
      </w:r>
      <w:r w:rsidRPr="00E527BB">
        <w:rPr>
          <w:rFonts w:ascii="Arial" w:hAnsi="Arial" w:cs="Arial"/>
          <w:sz w:val="22"/>
          <w:szCs w:val="22"/>
        </w:rPr>
        <w:t>. The second</w:t>
      </w:r>
      <w:r w:rsidR="004021EB" w:rsidRPr="00E527BB">
        <w:rPr>
          <w:rFonts w:ascii="Arial" w:hAnsi="Arial" w:cs="Arial"/>
          <w:sz w:val="22"/>
          <w:szCs w:val="22"/>
        </w:rPr>
        <w:t>, and principal,</w:t>
      </w:r>
      <w:r w:rsidRPr="00E527BB">
        <w:rPr>
          <w:rFonts w:ascii="Arial" w:hAnsi="Arial" w:cs="Arial"/>
          <w:sz w:val="22"/>
          <w:szCs w:val="22"/>
        </w:rPr>
        <w:t xml:space="preserve"> part of the programme </w:t>
      </w:r>
      <w:r w:rsidR="004021EB" w:rsidRPr="00E527BB">
        <w:rPr>
          <w:rFonts w:ascii="Arial" w:hAnsi="Arial" w:cs="Arial"/>
          <w:sz w:val="22"/>
          <w:szCs w:val="22"/>
        </w:rPr>
        <w:t xml:space="preserve">involves placements </w:t>
      </w:r>
      <w:r w:rsidR="005F3825" w:rsidRPr="00E527BB">
        <w:rPr>
          <w:rFonts w:ascii="Arial" w:hAnsi="Arial" w:cs="Arial"/>
          <w:sz w:val="22"/>
          <w:szCs w:val="22"/>
        </w:rPr>
        <w:t>with</w:t>
      </w:r>
      <w:r w:rsidRPr="00E527BB">
        <w:rPr>
          <w:rFonts w:ascii="Arial" w:hAnsi="Arial" w:cs="Arial"/>
          <w:sz w:val="22"/>
          <w:szCs w:val="22"/>
        </w:rPr>
        <w:t xml:space="preserve"> </w:t>
      </w:r>
      <w:r w:rsidR="00F75788" w:rsidRPr="00E527BB">
        <w:rPr>
          <w:rFonts w:ascii="Arial" w:hAnsi="Arial" w:cs="Arial"/>
          <w:sz w:val="22"/>
          <w:szCs w:val="22"/>
        </w:rPr>
        <w:t xml:space="preserve">a </w:t>
      </w:r>
      <w:r w:rsidR="00685290" w:rsidRPr="00E527BB">
        <w:rPr>
          <w:rFonts w:ascii="Arial" w:hAnsi="Arial" w:cs="Arial"/>
          <w:sz w:val="22"/>
          <w:szCs w:val="22"/>
        </w:rPr>
        <w:t xml:space="preserve">Court of Session/High Court </w:t>
      </w:r>
      <w:r w:rsidR="00130FB7" w:rsidRPr="00E527BB">
        <w:rPr>
          <w:rFonts w:ascii="Arial" w:hAnsi="Arial" w:cs="Arial"/>
          <w:sz w:val="22"/>
          <w:szCs w:val="22"/>
        </w:rPr>
        <w:t xml:space="preserve">judge, </w:t>
      </w:r>
      <w:r w:rsidR="007A51B4" w:rsidRPr="00E527BB">
        <w:rPr>
          <w:rFonts w:ascii="Arial" w:hAnsi="Arial" w:cs="Arial"/>
          <w:sz w:val="22"/>
          <w:szCs w:val="22"/>
        </w:rPr>
        <w:t xml:space="preserve">a </w:t>
      </w:r>
      <w:r w:rsidR="00F75788" w:rsidRPr="00E527BB">
        <w:rPr>
          <w:rFonts w:ascii="Arial" w:hAnsi="Arial" w:cs="Arial"/>
          <w:sz w:val="22"/>
          <w:szCs w:val="22"/>
        </w:rPr>
        <w:t>senior (Queen</w:t>
      </w:r>
      <w:r w:rsidR="007A51B4" w:rsidRPr="00E527BB">
        <w:rPr>
          <w:rFonts w:ascii="Arial" w:hAnsi="Arial" w:cs="Arial"/>
          <w:sz w:val="22"/>
          <w:szCs w:val="22"/>
        </w:rPr>
        <w:t>’</w:t>
      </w:r>
      <w:r w:rsidR="00F75788" w:rsidRPr="00E527BB">
        <w:rPr>
          <w:rFonts w:ascii="Arial" w:hAnsi="Arial" w:cs="Arial"/>
          <w:sz w:val="22"/>
          <w:szCs w:val="22"/>
        </w:rPr>
        <w:t>s Coun</w:t>
      </w:r>
      <w:r w:rsidR="007A51B4" w:rsidRPr="00E527BB">
        <w:rPr>
          <w:rFonts w:ascii="Arial" w:hAnsi="Arial" w:cs="Arial"/>
          <w:sz w:val="22"/>
          <w:szCs w:val="22"/>
        </w:rPr>
        <w:t>sel) and a junior advocate</w:t>
      </w:r>
      <w:r w:rsidR="00F75788" w:rsidRPr="00E527BB">
        <w:rPr>
          <w:rFonts w:ascii="Arial" w:hAnsi="Arial" w:cs="Arial"/>
          <w:sz w:val="22"/>
          <w:szCs w:val="22"/>
        </w:rPr>
        <w:t xml:space="preserve">. </w:t>
      </w:r>
    </w:p>
    <w:p w14:paraId="5EC99771" w14:textId="77777777" w:rsidR="00BE1C9D" w:rsidRPr="00E527BB" w:rsidRDefault="00BE1C9D" w:rsidP="00BE1C9D">
      <w:pPr>
        <w:tabs>
          <w:tab w:val="left" w:pos="-108"/>
          <w:tab w:val="left" w:pos="2302"/>
        </w:tabs>
        <w:jc w:val="both"/>
        <w:rPr>
          <w:rFonts w:ascii="Arial" w:hAnsi="Arial" w:cs="Arial"/>
          <w:sz w:val="22"/>
          <w:szCs w:val="22"/>
        </w:rPr>
      </w:pPr>
    </w:p>
    <w:p w14:paraId="76C3ADDA" w14:textId="0303F686" w:rsidR="00BE1C9D" w:rsidRPr="00E527BB" w:rsidRDefault="00A4621A" w:rsidP="004021EB">
      <w:pPr>
        <w:jc w:val="both"/>
        <w:rPr>
          <w:rFonts w:ascii="Arial" w:hAnsi="Arial" w:cs="Arial"/>
          <w:iCs/>
          <w:sz w:val="22"/>
          <w:szCs w:val="22"/>
          <w:lang w:val="en-US"/>
        </w:rPr>
      </w:pPr>
      <w:r w:rsidRPr="00E527BB">
        <w:rPr>
          <w:rFonts w:ascii="Arial" w:hAnsi="Arial" w:cs="Arial"/>
          <w:iCs/>
          <w:sz w:val="22"/>
          <w:szCs w:val="22"/>
          <w:lang w:val="en-US"/>
        </w:rPr>
        <w:t xml:space="preserve">The ELP is </w:t>
      </w:r>
      <w:proofErr w:type="spellStart"/>
      <w:r w:rsidRPr="00E527BB">
        <w:rPr>
          <w:rFonts w:ascii="Arial" w:hAnsi="Arial" w:cs="Arial"/>
          <w:iCs/>
          <w:sz w:val="22"/>
          <w:szCs w:val="22"/>
          <w:lang w:val="en-US"/>
        </w:rPr>
        <w:t>organi</w:t>
      </w:r>
      <w:r w:rsidR="001D6DBD">
        <w:rPr>
          <w:rFonts w:ascii="Arial" w:hAnsi="Arial" w:cs="Arial"/>
          <w:iCs/>
          <w:sz w:val="22"/>
          <w:szCs w:val="22"/>
          <w:lang w:val="en-US"/>
        </w:rPr>
        <w:t>s</w:t>
      </w:r>
      <w:r w:rsidRPr="00E527BB">
        <w:rPr>
          <w:rFonts w:ascii="Arial" w:hAnsi="Arial" w:cs="Arial"/>
          <w:iCs/>
          <w:sz w:val="22"/>
          <w:szCs w:val="22"/>
          <w:lang w:val="en-US"/>
        </w:rPr>
        <w:t>ed</w:t>
      </w:r>
      <w:proofErr w:type="spellEnd"/>
      <w:r w:rsidRPr="00E527BB">
        <w:rPr>
          <w:rFonts w:ascii="Arial" w:hAnsi="Arial" w:cs="Arial"/>
          <w:iCs/>
          <w:sz w:val="22"/>
          <w:szCs w:val="22"/>
          <w:lang w:val="en-US"/>
        </w:rPr>
        <w:t xml:space="preserve"> by the </w:t>
      </w:r>
      <w:r w:rsidR="00F75788" w:rsidRPr="00E527BB">
        <w:rPr>
          <w:rFonts w:ascii="Arial" w:hAnsi="Arial" w:cs="Arial"/>
          <w:iCs/>
          <w:sz w:val="22"/>
          <w:szCs w:val="22"/>
          <w:lang w:val="en-US"/>
        </w:rPr>
        <w:t xml:space="preserve">Faculty of Advocates </w:t>
      </w:r>
      <w:r w:rsidRPr="00E527BB">
        <w:rPr>
          <w:rFonts w:ascii="Arial" w:hAnsi="Arial" w:cs="Arial"/>
          <w:iCs/>
          <w:sz w:val="22"/>
          <w:szCs w:val="22"/>
          <w:lang w:val="en-US"/>
        </w:rPr>
        <w:t>(</w:t>
      </w:r>
      <w:hyperlink r:id="rId7" w:history="1">
        <w:r w:rsidR="00123060" w:rsidRPr="00E527BB">
          <w:rPr>
            <w:rStyle w:val="Hyperlink"/>
            <w:rFonts w:ascii="Arial" w:hAnsi="Arial" w:cs="Arial"/>
            <w:iCs/>
            <w:sz w:val="22"/>
            <w:szCs w:val="22"/>
            <w:lang w:val="en-US"/>
          </w:rPr>
          <w:t>www.advocates.org.uk</w:t>
        </w:r>
      </w:hyperlink>
      <w:r w:rsidRPr="00E527BB">
        <w:rPr>
          <w:rFonts w:ascii="Arial" w:hAnsi="Arial" w:cs="Arial"/>
          <w:iCs/>
          <w:sz w:val="22"/>
          <w:szCs w:val="22"/>
          <w:lang w:val="en-US"/>
        </w:rPr>
        <w:t xml:space="preserve">) and the </w:t>
      </w:r>
      <w:r w:rsidR="00F75788" w:rsidRPr="00E527BB">
        <w:rPr>
          <w:rFonts w:ascii="Arial" w:hAnsi="Arial" w:cs="Arial"/>
          <w:iCs/>
          <w:sz w:val="22"/>
          <w:szCs w:val="22"/>
          <w:lang w:val="en-US"/>
        </w:rPr>
        <w:t>European Lawyers Association (</w:t>
      </w:r>
      <w:hyperlink r:id="rId8" w:history="1">
        <w:r w:rsidR="007A51B4" w:rsidRPr="00E527BB">
          <w:rPr>
            <w:rStyle w:val="Hyperlink"/>
            <w:rFonts w:ascii="Arial" w:hAnsi="Arial" w:cs="Arial"/>
            <w:iCs/>
            <w:sz w:val="22"/>
            <w:szCs w:val="22"/>
            <w:lang w:val="en-US"/>
          </w:rPr>
          <w:t>www.european-lawyers.org</w:t>
        </w:r>
      </w:hyperlink>
      <w:r w:rsidRPr="00E527BB">
        <w:rPr>
          <w:rFonts w:ascii="Arial" w:hAnsi="Arial" w:cs="Arial"/>
          <w:iCs/>
          <w:sz w:val="22"/>
          <w:szCs w:val="22"/>
          <w:lang w:val="en-US"/>
        </w:rPr>
        <w:t>)</w:t>
      </w:r>
      <w:r w:rsidR="007A51B4" w:rsidRPr="00E527BB">
        <w:rPr>
          <w:rFonts w:ascii="Arial" w:hAnsi="Arial" w:cs="Arial"/>
          <w:iCs/>
          <w:sz w:val="22"/>
          <w:szCs w:val="22"/>
          <w:lang w:val="en-US"/>
        </w:rPr>
        <w:t xml:space="preserve"> and </w:t>
      </w:r>
      <w:r w:rsidR="004021EB" w:rsidRPr="00E527BB">
        <w:rPr>
          <w:rFonts w:ascii="Arial" w:hAnsi="Arial" w:cs="Arial"/>
          <w:iCs/>
          <w:sz w:val="22"/>
          <w:szCs w:val="22"/>
          <w:lang w:val="en-US"/>
        </w:rPr>
        <w:t>has ru</w:t>
      </w:r>
      <w:r w:rsidR="007A51B4" w:rsidRPr="00E527BB">
        <w:rPr>
          <w:rFonts w:ascii="Arial" w:hAnsi="Arial" w:cs="Arial"/>
          <w:iCs/>
          <w:sz w:val="22"/>
          <w:szCs w:val="22"/>
          <w:lang w:val="en-US"/>
        </w:rPr>
        <w:t xml:space="preserve">n successfully </w:t>
      </w:r>
      <w:r w:rsidR="002E39E3" w:rsidRPr="00E527BB">
        <w:rPr>
          <w:rFonts w:ascii="Arial" w:hAnsi="Arial" w:cs="Arial"/>
          <w:iCs/>
          <w:sz w:val="22"/>
          <w:szCs w:val="22"/>
          <w:lang w:val="en-US"/>
        </w:rPr>
        <w:t xml:space="preserve">for </w:t>
      </w:r>
      <w:r w:rsidR="007A51B4" w:rsidRPr="00E527BB">
        <w:rPr>
          <w:rFonts w:ascii="Arial" w:hAnsi="Arial" w:cs="Arial"/>
          <w:iCs/>
          <w:sz w:val="22"/>
          <w:szCs w:val="22"/>
          <w:lang w:val="en-US"/>
        </w:rPr>
        <w:t xml:space="preserve">over </w:t>
      </w:r>
      <w:r w:rsidR="002E39E3" w:rsidRPr="00E527BB">
        <w:rPr>
          <w:rFonts w:ascii="Arial" w:hAnsi="Arial" w:cs="Arial"/>
          <w:iCs/>
          <w:sz w:val="22"/>
          <w:szCs w:val="22"/>
          <w:lang w:val="en-US"/>
        </w:rPr>
        <w:t>4</w:t>
      </w:r>
      <w:r w:rsidR="007A51B4" w:rsidRPr="00E527BB">
        <w:rPr>
          <w:rFonts w:ascii="Arial" w:hAnsi="Arial" w:cs="Arial"/>
          <w:iCs/>
          <w:sz w:val="22"/>
          <w:szCs w:val="22"/>
          <w:lang w:val="en-US"/>
        </w:rPr>
        <w:t>0 years</w:t>
      </w:r>
      <w:r w:rsidRPr="00E527BB">
        <w:rPr>
          <w:rFonts w:ascii="Arial" w:hAnsi="Arial" w:cs="Arial"/>
          <w:iCs/>
          <w:sz w:val="22"/>
          <w:szCs w:val="22"/>
          <w:lang w:val="en-US"/>
        </w:rPr>
        <w:t>.</w:t>
      </w:r>
      <w:r w:rsidR="00EE65F5" w:rsidRPr="00E527BB">
        <w:rPr>
          <w:rFonts w:ascii="Arial" w:hAnsi="Arial" w:cs="Arial"/>
          <w:iCs/>
          <w:sz w:val="22"/>
          <w:szCs w:val="22"/>
          <w:lang w:val="en-US"/>
        </w:rPr>
        <w:t xml:space="preserve"> </w:t>
      </w:r>
      <w:r w:rsidR="002D1D10" w:rsidRPr="00E527BB">
        <w:rPr>
          <w:rFonts w:ascii="Arial" w:hAnsi="Arial" w:cs="Arial"/>
          <w:iCs/>
          <w:sz w:val="22"/>
          <w:szCs w:val="22"/>
          <w:lang w:val="en-US"/>
        </w:rPr>
        <w:t xml:space="preserve">The </w:t>
      </w:r>
      <w:proofErr w:type="spellStart"/>
      <w:r w:rsidR="002D1D10" w:rsidRPr="00E527BB">
        <w:rPr>
          <w:rFonts w:ascii="Arial" w:hAnsi="Arial" w:cs="Arial"/>
          <w:iCs/>
          <w:sz w:val="22"/>
          <w:szCs w:val="22"/>
          <w:lang w:val="en-US"/>
        </w:rPr>
        <w:t>programme</w:t>
      </w:r>
      <w:proofErr w:type="spellEnd"/>
      <w:r w:rsidR="002D1D10" w:rsidRPr="00E527BB">
        <w:rPr>
          <w:rFonts w:ascii="Arial" w:hAnsi="Arial" w:cs="Arial"/>
          <w:iCs/>
          <w:sz w:val="22"/>
          <w:szCs w:val="22"/>
          <w:lang w:val="en-US"/>
        </w:rPr>
        <w:t xml:space="preserve"> enjoys financial support </w:t>
      </w:r>
      <w:r w:rsidR="002E39E3" w:rsidRPr="00E527BB">
        <w:rPr>
          <w:rFonts w:ascii="Arial" w:hAnsi="Arial" w:cs="Arial"/>
          <w:iCs/>
          <w:sz w:val="22"/>
          <w:szCs w:val="22"/>
          <w:lang w:val="en-US"/>
        </w:rPr>
        <w:t>from</w:t>
      </w:r>
      <w:r w:rsidR="002D1D10" w:rsidRPr="00E527BB">
        <w:rPr>
          <w:rFonts w:ascii="Arial" w:hAnsi="Arial" w:cs="Arial"/>
          <w:iCs/>
          <w:sz w:val="22"/>
          <w:szCs w:val="22"/>
          <w:lang w:val="en-US"/>
        </w:rPr>
        <w:t xml:space="preserve"> </w:t>
      </w:r>
      <w:proofErr w:type="spellStart"/>
      <w:r w:rsidR="002D1D10" w:rsidRPr="00E527BB">
        <w:rPr>
          <w:rFonts w:ascii="Arial" w:hAnsi="Arial" w:cs="Arial"/>
          <w:iCs/>
          <w:sz w:val="22"/>
          <w:szCs w:val="22"/>
          <w:lang w:val="en-US"/>
        </w:rPr>
        <w:t>Vialegis</w:t>
      </w:r>
      <w:proofErr w:type="spellEnd"/>
      <w:r w:rsidR="002D1D10" w:rsidRPr="00E527BB">
        <w:rPr>
          <w:rFonts w:ascii="Arial" w:hAnsi="Arial" w:cs="Arial"/>
          <w:iCs/>
          <w:sz w:val="22"/>
          <w:szCs w:val="22"/>
          <w:lang w:val="en-US"/>
        </w:rPr>
        <w:t xml:space="preserve"> (</w:t>
      </w:r>
      <w:hyperlink r:id="rId9" w:history="1">
        <w:r w:rsidR="002D1D10" w:rsidRPr="00E527BB">
          <w:rPr>
            <w:rFonts w:ascii="Arial" w:hAnsi="Arial" w:cs="Arial"/>
            <w:iCs/>
            <w:color w:val="0000FF"/>
            <w:sz w:val="22"/>
            <w:szCs w:val="22"/>
            <w:u w:val="single"/>
            <w:lang w:val="en-US"/>
          </w:rPr>
          <w:t>www.vialegis.be</w:t>
        </w:r>
      </w:hyperlink>
      <w:r w:rsidR="002D1D10" w:rsidRPr="00E527BB">
        <w:rPr>
          <w:rFonts w:ascii="Arial" w:hAnsi="Arial" w:cs="Arial"/>
          <w:iCs/>
          <w:sz w:val="22"/>
          <w:szCs w:val="22"/>
          <w:lang w:val="en-US"/>
        </w:rPr>
        <w:t>)</w:t>
      </w:r>
      <w:r w:rsidR="005C754C" w:rsidRPr="00E527BB">
        <w:rPr>
          <w:rFonts w:ascii="Arial" w:hAnsi="Arial" w:cs="Arial"/>
          <w:iCs/>
          <w:sz w:val="22"/>
          <w:szCs w:val="22"/>
          <w:lang w:val="en-US"/>
        </w:rPr>
        <w:t xml:space="preserve">. </w:t>
      </w:r>
    </w:p>
    <w:p w14:paraId="4BF1824D" w14:textId="77777777" w:rsidR="00BE1C9D" w:rsidRPr="00E527BB" w:rsidRDefault="00BE1C9D">
      <w:pPr>
        <w:rPr>
          <w:rFonts w:ascii="Arial" w:hAnsi="Arial" w:cs="Arial"/>
          <w:sz w:val="22"/>
          <w:szCs w:val="22"/>
        </w:rPr>
      </w:pPr>
    </w:p>
    <w:p w14:paraId="744A82D1" w14:textId="77777777" w:rsidR="00541F31" w:rsidRDefault="00541F31" w:rsidP="00B55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08"/>
          <w:tab w:val="left" w:pos="2302"/>
        </w:tabs>
        <w:jc w:val="both"/>
        <w:rPr>
          <w:rFonts w:ascii="Arial" w:hAnsi="Arial" w:cs="Arial"/>
          <w:sz w:val="22"/>
          <w:szCs w:val="22"/>
        </w:rPr>
      </w:pPr>
    </w:p>
    <w:p w14:paraId="6989756C" w14:textId="6B8F9AE9" w:rsidR="00541F31" w:rsidRPr="00541F31" w:rsidRDefault="004021EB" w:rsidP="00541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08"/>
          <w:tab w:val="left" w:pos="2302"/>
        </w:tabs>
        <w:jc w:val="center"/>
        <w:rPr>
          <w:rFonts w:ascii="Arial" w:hAnsi="Arial" w:cs="Arial"/>
          <w:b/>
          <w:i/>
          <w:sz w:val="22"/>
          <w:szCs w:val="22"/>
        </w:rPr>
      </w:pPr>
      <w:r w:rsidRPr="00541F31">
        <w:rPr>
          <w:rFonts w:ascii="Arial" w:hAnsi="Arial" w:cs="Arial"/>
          <w:b/>
          <w:i/>
          <w:sz w:val="22"/>
          <w:szCs w:val="22"/>
        </w:rPr>
        <w:t>The next ELP takes place between</w:t>
      </w:r>
      <w:r w:rsidR="00731D5B" w:rsidRPr="00541F31">
        <w:rPr>
          <w:rFonts w:ascii="Arial" w:hAnsi="Arial" w:cs="Arial"/>
          <w:b/>
          <w:i/>
          <w:sz w:val="22"/>
          <w:szCs w:val="22"/>
        </w:rPr>
        <w:t xml:space="preserve"> 18 Apri</w:t>
      </w:r>
      <w:r w:rsidRPr="00541F31">
        <w:rPr>
          <w:rFonts w:ascii="Arial" w:hAnsi="Arial" w:cs="Arial"/>
          <w:b/>
          <w:i/>
          <w:sz w:val="22"/>
          <w:szCs w:val="22"/>
        </w:rPr>
        <w:t>l 2017 and</w:t>
      </w:r>
      <w:r w:rsidR="00731D5B" w:rsidRPr="00541F31">
        <w:rPr>
          <w:rFonts w:ascii="Arial" w:hAnsi="Arial" w:cs="Arial"/>
          <w:b/>
          <w:i/>
          <w:sz w:val="22"/>
          <w:szCs w:val="22"/>
        </w:rPr>
        <w:t xml:space="preserve"> 30 June 2017.</w:t>
      </w:r>
    </w:p>
    <w:p w14:paraId="7F36D2CE" w14:textId="77777777" w:rsidR="00541F31" w:rsidRDefault="00541F31" w:rsidP="00B55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08"/>
          <w:tab w:val="left" w:pos="2302"/>
        </w:tabs>
        <w:jc w:val="both"/>
        <w:rPr>
          <w:rFonts w:ascii="Arial" w:hAnsi="Arial" w:cs="Arial"/>
          <w:i/>
          <w:sz w:val="22"/>
          <w:szCs w:val="22"/>
        </w:rPr>
      </w:pPr>
    </w:p>
    <w:p w14:paraId="70EF7B92" w14:textId="72E0B9EA" w:rsidR="0020421C" w:rsidRPr="00541F31" w:rsidRDefault="00EE65F5" w:rsidP="00B55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08"/>
          <w:tab w:val="left" w:pos="2302"/>
        </w:tabs>
        <w:jc w:val="both"/>
        <w:rPr>
          <w:rFonts w:ascii="Arial" w:hAnsi="Arial" w:cs="Arial"/>
          <w:b/>
          <w:i/>
          <w:sz w:val="22"/>
          <w:szCs w:val="22"/>
        </w:rPr>
      </w:pPr>
      <w:r w:rsidRPr="00541F31">
        <w:rPr>
          <w:rFonts w:ascii="Arial" w:hAnsi="Arial" w:cs="Arial"/>
          <w:i/>
          <w:sz w:val="22"/>
          <w:szCs w:val="22"/>
        </w:rPr>
        <w:t xml:space="preserve">If you are a </w:t>
      </w:r>
      <w:r w:rsidR="00D15F32" w:rsidRPr="00541F31">
        <w:rPr>
          <w:rFonts w:ascii="Arial" w:hAnsi="Arial" w:cs="Arial"/>
          <w:i/>
          <w:sz w:val="22"/>
          <w:szCs w:val="22"/>
        </w:rPr>
        <w:t>qualified</w:t>
      </w:r>
      <w:r w:rsidRPr="00541F31">
        <w:rPr>
          <w:rFonts w:ascii="Arial" w:hAnsi="Arial" w:cs="Arial"/>
          <w:i/>
          <w:sz w:val="22"/>
          <w:szCs w:val="22"/>
        </w:rPr>
        <w:t xml:space="preserve"> lawyer</w:t>
      </w:r>
      <w:r w:rsidR="00130FB7" w:rsidRPr="00541F31">
        <w:rPr>
          <w:rFonts w:ascii="Arial" w:hAnsi="Arial" w:cs="Arial"/>
          <w:i/>
          <w:sz w:val="22"/>
          <w:szCs w:val="22"/>
        </w:rPr>
        <w:t>,</w:t>
      </w:r>
      <w:r w:rsidRPr="00541F31">
        <w:rPr>
          <w:rFonts w:ascii="Arial" w:hAnsi="Arial" w:cs="Arial"/>
          <w:i/>
          <w:sz w:val="22"/>
          <w:szCs w:val="22"/>
        </w:rPr>
        <w:t xml:space="preserve"> </w:t>
      </w:r>
      <w:r w:rsidR="00130FB7" w:rsidRPr="00541F31">
        <w:rPr>
          <w:rFonts w:ascii="Arial" w:hAnsi="Arial" w:cs="Arial"/>
          <w:i/>
          <w:sz w:val="22"/>
          <w:szCs w:val="22"/>
        </w:rPr>
        <w:t xml:space="preserve">preferably </w:t>
      </w:r>
      <w:r w:rsidRPr="00541F31">
        <w:rPr>
          <w:rFonts w:ascii="Arial" w:hAnsi="Arial" w:cs="Arial"/>
          <w:i/>
          <w:sz w:val="22"/>
          <w:szCs w:val="22"/>
        </w:rPr>
        <w:t xml:space="preserve">with a minimum of two </w:t>
      </w:r>
      <w:proofErr w:type="spellStart"/>
      <w:r w:rsidRPr="00541F31">
        <w:rPr>
          <w:rFonts w:ascii="Arial" w:hAnsi="Arial" w:cs="Arial"/>
          <w:i/>
          <w:sz w:val="22"/>
          <w:szCs w:val="22"/>
        </w:rPr>
        <w:t>years</w:t>
      </w:r>
      <w:proofErr w:type="spellEnd"/>
      <w:r w:rsidRPr="00541F31">
        <w:rPr>
          <w:rFonts w:ascii="Arial" w:hAnsi="Arial" w:cs="Arial"/>
          <w:i/>
          <w:sz w:val="22"/>
          <w:szCs w:val="22"/>
        </w:rPr>
        <w:t xml:space="preserve"> work experience</w:t>
      </w:r>
      <w:r w:rsidR="004021EB" w:rsidRPr="00541F31">
        <w:rPr>
          <w:rFonts w:ascii="Arial" w:hAnsi="Arial" w:cs="Arial"/>
          <w:i/>
          <w:sz w:val="22"/>
          <w:szCs w:val="22"/>
        </w:rPr>
        <w:t>,</w:t>
      </w:r>
      <w:r w:rsidRPr="00541F31">
        <w:rPr>
          <w:rFonts w:ascii="Arial" w:hAnsi="Arial" w:cs="Arial"/>
          <w:i/>
          <w:sz w:val="22"/>
          <w:szCs w:val="22"/>
        </w:rPr>
        <w:t xml:space="preserve"> and </w:t>
      </w:r>
      <w:r w:rsidR="004021EB" w:rsidRPr="00541F31">
        <w:rPr>
          <w:rFonts w:ascii="Arial" w:hAnsi="Arial" w:cs="Arial"/>
          <w:i/>
          <w:sz w:val="22"/>
          <w:szCs w:val="22"/>
        </w:rPr>
        <w:t xml:space="preserve">have </w:t>
      </w:r>
      <w:r w:rsidRPr="00541F31">
        <w:rPr>
          <w:rFonts w:ascii="Arial" w:hAnsi="Arial" w:cs="Arial"/>
          <w:i/>
          <w:sz w:val="22"/>
          <w:szCs w:val="22"/>
        </w:rPr>
        <w:t xml:space="preserve">good knowledge of English (equivalent to IELTS 7.0 or TOEFL 100), we look forward to receiving your application. </w:t>
      </w:r>
      <w:r w:rsidR="005C754C" w:rsidRPr="00541F31">
        <w:rPr>
          <w:rFonts w:ascii="Arial" w:hAnsi="Arial" w:cs="Arial"/>
          <w:i/>
          <w:sz w:val="22"/>
          <w:szCs w:val="22"/>
        </w:rPr>
        <w:t>The ELP is</w:t>
      </w:r>
      <w:r w:rsidR="002E6590" w:rsidRPr="00541F31">
        <w:rPr>
          <w:rFonts w:ascii="Arial" w:hAnsi="Arial" w:cs="Arial"/>
          <w:i/>
          <w:sz w:val="22"/>
          <w:szCs w:val="22"/>
        </w:rPr>
        <w:t xml:space="preserve"> free of charge bu</w:t>
      </w:r>
      <w:r w:rsidR="004021EB" w:rsidRPr="00541F31">
        <w:rPr>
          <w:rFonts w:ascii="Arial" w:hAnsi="Arial" w:cs="Arial"/>
          <w:i/>
          <w:sz w:val="22"/>
          <w:szCs w:val="22"/>
        </w:rPr>
        <w:t>t participants have to cover</w:t>
      </w:r>
      <w:r w:rsidR="002E6590" w:rsidRPr="00541F31">
        <w:rPr>
          <w:rFonts w:ascii="Arial" w:hAnsi="Arial" w:cs="Arial"/>
          <w:i/>
          <w:sz w:val="22"/>
          <w:szCs w:val="22"/>
        </w:rPr>
        <w:t xml:space="preserve"> their own </w:t>
      </w:r>
      <w:r w:rsidR="004021EB" w:rsidRPr="00541F31">
        <w:rPr>
          <w:rFonts w:ascii="Arial" w:hAnsi="Arial" w:cs="Arial"/>
          <w:i/>
          <w:sz w:val="22"/>
          <w:szCs w:val="22"/>
        </w:rPr>
        <w:t xml:space="preserve">accommodation and </w:t>
      </w:r>
      <w:r w:rsidR="002E6590" w:rsidRPr="00541F31">
        <w:rPr>
          <w:rFonts w:ascii="Arial" w:hAnsi="Arial" w:cs="Arial"/>
          <w:i/>
          <w:sz w:val="22"/>
          <w:szCs w:val="22"/>
        </w:rPr>
        <w:t xml:space="preserve">living expenses during their stay in Edinburgh. </w:t>
      </w:r>
      <w:r w:rsidR="007B33D1" w:rsidRPr="00541F31">
        <w:rPr>
          <w:rFonts w:ascii="Arial" w:hAnsi="Arial" w:cs="Arial"/>
          <w:i/>
          <w:sz w:val="22"/>
          <w:szCs w:val="22"/>
        </w:rPr>
        <w:t xml:space="preserve">To access </w:t>
      </w:r>
      <w:r w:rsidR="00731D5B" w:rsidRPr="00541F31">
        <w:rPr>
          <w:rFonts w:ascii="Arial" w:hAnsi="Arial" w:cs="Arial"/>
          <w:i/>
          <w:sz w:val="22"/>
          <w:szCs w:val="22"/>
        </w:rPr>
        <w:t xml:space="preserve">the application form </w:t>
      </w:r>
      <w:r w:rsidR="00B743E0">
        <w:rPr>
          <w:rFonts w:ascii="Arial" w:hAnsi="Arial" w:cs="Arial"/>
          <w:i/>
          <w:sz w:val="22"/>
          <w:szCs w:val="22"/>
        </w:rPr>
        <w:t xml:space="preserve">and for additional information </w:t>
      </w:r>
      <w:r w:rsidR="00731D5B" w:rsidRPr="00541F31">
        <w:rPr>
          <w:rFonts w:ascii="Arial" w:hAnsi="Arial" w:cs="Arial"/>
          <w:i/>
          <w:sz w:val="22"/>
          <w:szCs w:val="22"/>
        </w:rPr>
        <w:t>please</w:t>
      </w:r>
      <w:r w:rsidR="00E376D9" w:rsidRPr="00541F31">
        <w:rPr>
          <w:rFonts w:ascii="Arial" w:hAnsi="Arial" w:cs="Arial"/>
          <w:i/>
          <w:sz w:val="22"/>
          <w:szCs w:val="22"/>
        </w:rPr>
        <w:t xml:space="preserve"> </w:t>
      </w:r>
      <w:r w:rsidR="00B743E0">
        <w:rPr>
          <w:rFonts w:ascii="Arial" w:hAnsi="Arial" w:cs="Arial"/>
          <w:i/>
          <w:sz w:val="22"/>
          <w:szCs w:val="22"/>
        </w:rPr>
        <w:t xml:space="preserve">contact Veronika </w:t>
      </w:r>
      <w:proofErr w:type="spellStart"/>
      <w:r w:rsidR="00B743E0">
        <w:rPr>
          <w:rFonts w:ascii="Arial" w:hAnsi="Arial" w:cs="Arial"/>
          <w:i/>
          <w:sz w:val="22"/>
          <w:szCs w:val="22"/>
        </w:rPr>
        <w:t>Pfaffli</w:t>
      </w:r>
      <w:proofErr w:type="spellEnd"/>
      <w:r w:rsidR="00B743E0">
        <w:rPr>
          <w:rFonts w:ascii="Arial" w:hAnsi="Arial" w:cs="Arial"/>
          <w:i/>
          <w:sz w:val="22"/>
          <w:szCs w:val="22"/>
        </w:rPr>
        <w:t xml:space="preserve"> (</w:t>
      </w:r>
      <w:hyperlink r:id="rId10" w:history="1">
        <w:r w:rsidR="00B743E0" w:rsidRPr="00C52472">
          <w:rPr>
            <w:rStyle w:val="Hyperlink"/>
            <w:rFonts w:ascii="Arial" w:hAnsi="Arial" w:cs="Arial"/>
            <w:i/>
            <w:sz w:val="22"/>
            <w:szCs w:val="22"/>
          </w:rPr>
          <w:t>veronika.pfaffli@ed.ac.uk</w:t>
        </w:r>
      </w:hyperlink>
      <w:r w:rsidR="00B743E0">
        <w:rPr>
          <w:rFonts w:ascii="Arial" w:hAnsi="Arial" w:cs="Arial"/>
          <w:i/>
          <w:sz w:val="22"/>
          <w:szCs w:val="22"/>
        </w:rPr>
        <w:t>)</w:t>
      </w:r>
      <w:bookmarkStart w:id="0" w:name="_GoBack"/>
      <w:bookmarkEnd w:id="0"/>
      <w:r w:rsidR="00731D5B" w:rsidRPr="00541F31">
        <w:rPr>
          <w:rFonts w:ascii="Arial" w:hAnsi="Arial" w:cs="Arial"/>
          <w:i/>
          <w:sz w:val="22"/>
          <w:szCs w:val="22"/>
        </w:rPr>
        <w:t xml:space="preserve">. </w:t>
      </w:r>
      <w:r w:rsidR="00AE6124" w:rsidRPr="00541F31">
        <w:rPr>
          <w:rFonts w:ascii="Arial" w:hAnsi="Arial" w:cs="Arial"/>
          <w:b/>
          <w:i/>
          <w:sz w:val="22"/>
          <w:szCs w:val="22"/>
        </w:rPr>
        <w:t xml:space="preserve">The application process closes on </w:t>
      </w:r>
      <w:r w:rsidR="00541F31" w:rsidRPr="00541F31">
        <w:rPr>
          <w:rFonts w:ascii="Arial" w:hAnsi="Arial" w:cs="Arial"/>
          <w:b/>
          <w:i/>
          <w:sz w:val="22"/>
          <w:szCs w:val="22"/>
        </w:rPr>
        <w:t>15 October 2016</w:t>
      </w:r>
      <w:r w:rsidR="00AE6124" w:rsidRPr="00541F31">
        <w:rPr>
          <w:rFonts w:ascii="Arial" w:hAnsi="Arial" w:cs="Arial"/>
          <w:b/>
          <w:i/>
          <w:sz w:val="22"/>
          <w:szCs w:val="22"/>
        </w:rPr>
        <w:t>.</w:t>
      </w:r>
    </w:p>
    <w:p w14:paraId="62B5D21D" w14:textId="77777777" w:rsidR="00541F31" w:rsidRPr="00541F31" w:rsidRDefault="00541F31" w:rsidP="00B55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08"/>
          <w:tab w:val="left" w:pos="2302"/>
        </w:tabs>
        <w:jc w:val="both"/>
        <w:rPr>
          <w:rFonts w:ascii="Arial" w:hAnsi="Arial" w:cs="Arial"/>
          <w:b/>
          <w:sz w:val="22"/>
          <w:szCs w:val="22"/>
        </w:rPr>
      </w:pPr>
    </w:p>
    <w:p w14:paraId="5AE03DC1" w14:textId="246ABB0B" w:rsidR="00D15F32" w:rsidRPr="00E93975" w:rsidRDefault="00D15F32" w:rsidP="00505573">
      <w:pPr>
        <w:tabs>
          <w:tab w:val="left" w:pos="-108"/>
          <w:tab w:val="left" w:pos="2302"/>
        </w:tabs>
        <w:jc w:val="both"/>
        <w:rPr>
          <w:rFonts w:ascii="Arial" w:hAnsi="Arial" w:cs="Arial"/>
          <w:sz w:val="22"/>
          <w:szCs w:val="22"/>
        </w:rPr>
      </w:pPr>
    </w:p>
    <w:sectPr w:rsidR="00D15F32" w:rsidRPr="00E93975" w:rsidSect="00284A88">
      <w:headerReference w:type="default" r:id="rId11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35B3E5" w14:textId="77777777" w:rsidR="007F3D44" w:rsidRDefault="007F3D44" w:rsidP="00834334">
      <w:r>
        <w:separator/>
      </w:r>
    </w:p>
  </w:endnote>
  <w:endnote w:type="continuationSeparator" w:id="0">
    <w:p w14:paraId="718EF8DA" w14:textId="77777777" w:rsidR="007F3D44" w:rsidRDefault="007F3D44" w:rsidP="0083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6F9560" w14:textId="77777777" w:rsidR="007F3D44" w:rsidRDefault="007F3D44" w:rsidP="00834334">
      <w:r>
        <w:separator/>
      </w:r>
    </w:p>
  </w:footnote>
  <w:footnote w:type="continuationSeparator" w:id="0">
    <w:p w14:paraId="5C729415" w14:textId="77777777" w:rsidR="007F3D44" w:rsidRDefault="007F3D44" w:rsidP="008343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C8E82F" w14:textId="6EA7F368" w:rsidR="00AB7070" w:rsidRDefault="00AB7070" w:rsidP="00E93975">
    <w:pPr>
      <w:pStyle w:val="Header"/>
      <w:tabs>
        <w:tab w:val="clear" w:pos="4513"/>
        <w:tab w:val="clear" w:pos="9026"/>
        <w:tab w:val="right" w:pos="8364"/>
      </w:tabs>
      <w:ind w:left="1440" w:hanging="1440"/>
    </w:pPr>
    <w:r>
      <w:rPr>
        <w:noProof/>
        <w:lang w:eastAsia="en-GB"/>
      </w:rPr>
      <w:drawing>
        <wp:inline distT="0" distB="0" distL="0" distR="0" wp14:anchorId="4735ED23" wp14:editId="37669049">
          <wp:extent cx="1716763" cy="966736"/>
          <wp:effectExtent l="0" t="0" r="1079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147" cy="9669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</w:t>
    </w:r>
    <w:r>
      <w:rPr>
        <w:noProof/>
        <w:lang w:eastAsia="en-GB"/>
      </w:rPr>
      <w:drawing>
        <wp:inline distT="0" distB="0" distL="0" distR="0" wp14:anchorId="61CD6FBC" wp14:editId="7295D4D5">
          <wp:extent cx="2567823" cy="600056"/>
          <wp:effectExtent l="0" t="0" r="0" b="1016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578" cy="60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04AFEE2" w14:textId="77777777" w:rsidR="00AB7070" w:rsidRDefault="00AB7070" w:rsidP="00E93975">
    <w:pPr>
      <w:pStyle w:val="Header"/>
      <w:tabs>
        <w:tab w:val="clear" w:pos="4513"/>
        <w:tab w:val="clear" w:pos="9026"/>
        <w:tab w:val="right" w:pos="8364"/>
      </w:tabs>
      <w:ind w:left="1440" w:hanging="14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82"/>
    <w:rsid w:val="00035B53"/>
    <w:rsid w:val="000D72C1"/>
    <w:rsid w:val="00123060"/>
    <w:rsid w:val="00130FB7"/>
    <w:rsid w:val="00186E7A"/>
    <w:rsid w:val="001D6DBD"/>
    <w:rsid w:val="001F72F4"/>
    <w:rsid w:val="0020421C"/>
    <w:rsid w:val="00207982"/>
    <w:rsid w:val="00284A88"/>
    <w:rsid w:val="002D1D10"/>
    <w:rsid w:val="002D2272"/>
    <w:rsid w:val="002E39E3"/>
    <w:rsid w:val="002E6590"/>
    <w:rsid w:val="003679D0"/>
    <w:rsid w:val="004021EB"/>
    <w:rsid w:val="004409CA"/>
    <w:rsid w:val="004E7213"/>
    <w:rsid w:val="00505573"/>
    <w:rsid w:val="00541F31"/>
    <w:rsid w:val="005C754C"/>
    <w:rsid w:val="005F3825"/>
    <w:rsid w:val="00645C8B"/>
    <w:rsid w:val="00685290"/>
    <w:rsid w:val="006D12F6"/>
    <w:rsid w:val="00731D5B"/>
    <w:rsid w:val="00766D59"/>
    <w:rsid w:val="007A51B4"/>
    <w:rsid w:val="007B33D1"/>
    <w:rsid w:val="007F3D44"/>
    <w:rsid w:val="00834334"/>
    <w:rsid w:val="00880ED9"/>
    <w:rsid w:val="00932251"/>
    <w:rsid w:val="009A79CB"/>
    <w:rsid w:val="009B5154"/>
    <w:rsid w:val="00A44458"/>
    <w:rsid w:val="00A4621A"/>
    <w:rsid w:val="00AB4F3F"/>
    <w:rsid w:val="00AB7070"/>
    <w:rsid w:val="00AC5B6D"/>
    <w:rsid w:val="00AE6124"/>
    <w:rsid w:val="00B55007"/>
    <w:rsid w:val="00B743E0"/>
    <w:rsid w:val="00BE1C9D"/>
    <w:rsid w:val="00C175D3"/>
    <w:rsid w:val="00CB0B18"/>
    <w:rsid w:val="00D15F32"/>
    <w:rsid w:val="00E05282"/>
    <w:rsid w:val="00E376D9"/>
    <w:rsid w:val="00E527BB"/>
    <w:rsid w:val="00E93975"/>
    <w:rsid w:val="00EE65F5"/>
    <w:rsid w:val="00F26378"/>
    <w:rsid w:val="00F369DD"/>
    <w:rsid w:val="00F7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B5425CD"/>
  <w14:defaultImageDpi w14:val="300"/>
  <w15:docId w15:val="{BDC676AF-ED2E-4033-9282-FD793B2D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578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85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79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982"/>
    <w:rPr>
      <w:rFonts w:ascii="Lucida Grande" w:hAnsi="Lucida Grande" w:cs="Lucida Grande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F3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8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3825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825"/>
    <w:rPr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343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433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343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4334"/>
    <w:rPr>
      <w:lang w:val="en-GB"/>
    </w:rPr>
  </w:style>
  <w:style w:type="paragraph" w:styleId="Revision">
    <w:name w:val="Revision"/>
    <w:hidden/>
    <w:uiPriority w:val="99"/>
    <w:semiHidden/>
    <w:rsid w:val="00AC5B6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pean-lawyers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dvocates.org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veronika.pfaffli@ed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alegis.b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6BBBB-87D2-408F-A947-EF64928FE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Schellenberg Wittmer AG</Company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Pfäffli</dc:creator>
  <cp:keywords/>
  <dc:description/>
  <cp:lastModifiedBy>PFAFFLI Veronika</cp:lastModifiedBy>
  <cp:revision>3</cp:revision>
  <dcterms:created xsi:type="dcterms:W3CDTF">2016-08-15T08:00:00Z</dcterms:created>
  <dcterms:modified xsi:type="dcterms:W3CDTF">2016-08-15T08:02:00Z</dcterms:modified>
</cp:coreProperties>
</file>