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C6E" w:rsidRPr="00D109FE" w:rsidRDefault="00A73C6E" w:rsidP="00A73C6E">
      <w:pPr>
        <w:pStyle w:val="Title"/>
        <w:rPr>
          <w:rFonts w:ascii="Arial Black" w:hAnsi="Arial Black" w:cs="Tahoma"/>
          <w:sz w:val="32"/>
          <w:szCs w:val="32"/>
        </w:rPr>
      </w:pPr>
      <w:r w:rsidRPr="00D109FE">
        <w:rPr>
          <w:rFonts w:ascii="Arial Black" w:hAnsi="Arial Black" w:cs="Tahoma"/>
          <w:sz w:val="32"/>
          <w:szCs w:val="32"/>
        </w:rPr>
        <w:t>UNIUNEA NAŢIONALĂ A BAROURILOR DIN ROMÂNIA</w:t>
      </w:r>
    </w:p>
    <w:p w:rsidR="00A73C6E" w:rsidRDefault="00A73C6E" w:rsidP="00A73C6E">
      <w:pPr>
        <w:pStyle w:val="Subtitle"/>
        <w:rPr>
          <w:rFonts w:ascii="Trebuchet MS" w:hAnsi="Trebuchet MS" w:cs="Tahoma"/>
          <w:b/>
          <w:bCs/>
          <w:i/>
          <w:iCs/>
          <w:sz w:val="38"/>
          <w:szCs w:val="32"/>
        </w:rPr>
      </w:pPr>
      <w:r w:rsidRPr="00D109FE">
        <w:rPr>
          <w:rFonts w:ascii="Trebuchet MS" w:hAnsi="Trebuchet MS" w:cs="Tahoma"/>
          <w:b/>
          <w:bCs/>
          <w:i/>
          <w:iCs/>
          <w:sz w:val="38"/>
          <w:szCs w:val="32"/>
        </w:rPr>
        <w:t>Consiliul Uniunii</w:t>
      </w:r>
    </w:p>
    <w:p w:rsidR="004116A1" w:rsidRPr="00D109FE" w:rsidRDefault="004116A1" w:rsidP="00A73C6E">
      <w:pPr>
        <w:pStyle w:val="Subtitle"/>
        <w:rPr>
          <w:rFonts w:ascii="Trebuchet MS" w:hAnsi="Trebuchet MS" w:cs="Tahoma"/>
          <w:b/>
          <w:bCs/>
          <w:i/>
          <w:iCs/>
          <w:sz w:val="38"/>
          <w:szCs w:val="32"/>
        </w:rPr>
      </w:pPr>
    </w:p>
    <w:p w:rsidR="00A27E0A" w:rsidRPr="00BE1436" w:rsidRDefault="00A27E0A" w:rsidP="00BE1436">
      <w:pPr>
        <w:jc w:val="center"/>
        <w:rPr>
          <w:rFonts w:ascii="Trebuchet MS" w:hAnsi="Trebuchet MS" w:cs="Tahoma"/>
          <w:b/>
          <w:bCs/>
          <w:sz w:val="28"/>
          <w:szCs w:val="28"/>
          <w:u w:val="single"/>
        </w:rPr>
      </w:pPr>
    </w:p>
    <w:p w:rsidR="00A27E0A" w:rsidRPr="00BE1436" w:rsidRDefault="00A27E0A" w:rsidP="00BE1436">
      <w:pPr>
        <w:jc w:val="center"/>
        <w:rPr>
          <w:rFonts w:ascii="Arial" w:hAnsi="Arial" w:cs="Arial"/>
          <w:b/>
          <w:bCs/>
          <w:spacing w:val="20"/>
          <w:w w:val="150"/>
          <w:sz w:val="28"/>
          <w:szCs w:val="28"/>
        </w:rPr>
      </w:pPr>
      <w:bookmarkStart w:id="0" w:name="OLE_LINK1"/>
      <w:bookmarkStart w:id="1" w:name="OLE_LINK2"/>
      <w:r w:rsidRPr="00BE1436">
        <w:rPr>
          <w:rFonts w:ascii="Arial" w:hAnsi="Arial" w:cs="Arial"/>
          <w:b/>
          <w:bCs/>
          <w:spacing w:val="20"/>
          <w:w w:val="150"/>
          <w:sz w:val="28"/>
          <w:szCs w:val="28"/>
        </w:rPr>
        <w:t xml:space="preserve">HOTĂRÂREA </w:t>
      </w:r>
      <w:r w:rsidR="00310882">
        <w:rPr>
          <w:rFonts w:ascii="Arial" w:hAnsi="Arial" w:cs="Arial"/>
          <w:b/>
          <w:bCs/>
          <w:spacing w:val="20"/>
          <w:w w:val="150"/>
          <w:sz w:val="28"/>
          <w:szCs w:val="28"/>
        </w:rPr>
        <w:t>n</w:t>
      </w:r>
      <w:r w:rsidRPr="00BE1436">
        <w:rPr>
          <w:rFonts w:ascii="Arial" w:hAnsi="Arial" w:cs="Arial"/>
          <w:b/>
          <w:bCs/>
          <w:spacing w:val="20"/>
          <w:w w:val="150"/>
          <w:sz w:val="28"/>
          <w:szCs w:val="28"/>
        </w:rPr>
        <w:t xml:space="preserve">r. </w:t>
      </w:r>
      <w:r w:rsidR="00F528E8">
        <w:rPr>
          <w:rFonts w:ascii="Arial" w:hAnsi="Arial" w:cs="Arial"/>
          <w:b/>
          <w:bCs/>
          <w:spacing w:val="20"/>
          <w:w w:val="150"/>
          <w:sz w:val="28"/>
          <w:szCs w:val="28"/>
        </w:rPr>
        <w:t xml:space="preserve">244 </w:t>
      </w:r>
      <w:r w:rsidR="004A58A2">
        <w:rPr>
          <w:rFonts w:ascii="Arial" w:hAnsi="Arial" w:cs="Arial"/>
          <w:b/>
          <w:bCs/>
          <w:spacing w:val="20"/>
          <w:w w:val="150"/>
          <w:sz w:val="28"/>
          <w:szCs w:val="28"/>
        </w:rPr>
        <w:t>/</w:t>
      </w:r>
      <w:r w:rsidR="0006622C">
        <w:rPr>
          <w:rFonts w:ascii="Arial" w:hAnsi="Arial" w:cs="Arial"/>
          <w:b/>
          <w:bCs/>
          <w:spacing w:val="20"/>
          <w:w w:val="150"/>
          <w:sz w:val="28"/>
          <w:szCs w:val="28"/>
        </w:rPr>
        <w:t>17</w:t>
      </w:r>
      <w:r w:rsidR="00310882">
        <w:rPr>
          <w:rFonts w:ascii="Arial" w:hAnsi="Arial" w:cs="Arial"/>
          <w:b/>
          <w:bCs/>
          <w:spacing w:val="20"/>
          <w:w w:val="150"/>
          <w:sz w:val="28"/>
          <w:szCs w:val="28"/>
        </w:rPr>
        <w:t>.06.201</w:t>
      </w:r>
      <w:r w:rsidR="0006622C">
        <w:rPr>
          <w:rFonts w:ascii="Arial" w:hAnsi="Arial" w:cs="Arial"/>
          <w:b/>
          <w:bCs/>
          <w:spacing w:val="20"/>
          <w:w w:val="150"/>
          <w:sz w:val="28"/>
          <w:szCs w:val="28"/>
        </w:rPr>
        <w:t>7</w:t>
      </w:r>
    </w:p>
    <w:bookmarkEnd w:id="0"/>
    <w:bookmarkEnd w:id="1"/>
    <w:p w:rsidR="00A27E0A" w:rsidRPr="00BE1436" w:rsidRDefault="00A27E0A" w:rsidP="00BE1436">
      <w:pPr>
        <w:jc w:val="center"/>
        <w:rPr>
          <w:rFonts w:ascii="Arial" w:hAnsi="Arial" w:cs="Arial"/>
          <w:sz w:val="28"/>
          <w:szCs w:val="28"/>
        </w:rPr>
      </w:pPr>
    </w:p>
    <w:p w:rsidR="00A27E0A" w:rsidRPr="00BE1436" w:rsidRDefault="00A27E0A" w:rsidP="00583408">
      <w:pPr>
        <w:pStyle w:val="BodyText"/>
        <w:spacing w:line="240" w:lineRule="auto"/>
        <w:rPr>
          <w:rFonts w:ascii="Arial" w:hAnsi="Arial" w:cs="Arial"/>
          <w:i/>
          <w:sz w:val="24"/>
          <w:szCs w:val="24"/>
        </w:rPr>
      </w:pPr>
      <w:r w:rsidRPr="003355A1">
        <w:rPr>
          <w:rFonts w:ascii="Arial" w:hAnsi="Arial" w:cs="Arial"/>
          <w:sz w:val="24"/>
          <w:szCs w:val="24"/>
        </w:rPr>
        <w:tab/>
      </w:r>
      <w:r w:rsidRPr="00BE1436">
        <w:rPr>
          <w:rFonts w:ascii="Arial" w:hAnsi="Arial" w:cs="Arial"/>
          <w:i/>
          <w:sz w:val="24"/>
          <w:szCs w:val="24"/>
        </w:rPr>
        <w:t xml:space="preserve">În conformitate cu prevederile art. 17 alin. (1), art. 66 lit. h) din Legea nr. 51/1995 pentru organizarea </w:t>
      </w:r>
      <w:r w:rsidR="00A40B86" w:rsidRPr="00BE1436">
        <w:rPr>
          <w:rFonts w:ascii="Arial" w:hAnsi="Arial" w:cs="Arial"/>
          <w:i/>
          <w:sz w:val="24"/>
          <w:szCs w:val="24"/>
        </w:rPr>
        <w:t>și</w:t>
      </w:r>
      <w:r w:rsidRPr="00BE1436">
        <w:rPr>
          <w:rFonts w:ascii="Arial" w:hAnsi="Arial" w:cs="Arial"/>
          <w:i/>
          <w:sz w:val="24"/>
          <w:szCs w:val="24"/>
        </w:rPr>
        <w:t xml:space="preserve"> exercitarea profesiei de avocat, republicată, cu modificările </w:t>
      </w:r>
      <w:r w:rsidR="00A40B86" w:rsidRPr="00BE1436">
        <w:rPr>
          <w:rFonts w:ascii="Arial" w:hAnsi="Arial" w:cs="Arial"/>
          <w:i/>
          <w:sz w:val="24"/>
          <w:szCs w:val="24"/>
        </w:rPr>
        <w:t>și</w:t>
      </w:r>
      <w:r w:rsidRPr="00BE1436">
        <w:rPr>
          <w:rFonts w:ascii="Arial" w:hAnsi="Arial" w:cs="Arial"/>
          <w:i/>
          <w:sz w:val="24"/>
          <w:szCs w:val="24"/>
        </w:rPr>
        <w:t xml:space="preserve"> completările ulterioare (denumită în continuare Lege) </w:t>
      </w:r>
      <w:r w:rsidR="00A40B86" w:rsidRPr="00BE1436">
        <w:rPr>
          <w:rFonts w:ascii="Arial" w:hAnsi="Arial" w:cs="Arial"/>
          <w:i/>
          <w:sz w:val="24"/>
          <w:szCs w:val="24"/>
        </w:rPr>
        <w:t>și</w:t>
      </w:r>
      <w:r w:rsidRPr="00BE1436">
        <w:rPr>
          <w:rFonts w:ascii="Arial" w:hAnsi="Arial" w:cs="Arial"/>
          <w:i/>
          <w:sz w:val="24"/>
          <w:szCs w:val="24"/>
        </w:rPr>
        <w:t xml:space="preserve"> ale art. 33 - 37 din Statutul profesiei de avocat, cu modificările </w:t>
      </w:r>
      <w:r w:rsidR="00A40B86" w:rsidRPr="00BE1436">
        <w:rPr>
          <w:rFonts w:ascii="Arial" w:hAnsi="Arial" w:cs="Arial"/>
          <w:i/>
          <w:sz w:val="24"/>
          <w:szCs w:val="24"/>
        </w:rPr>
        <w:t>și</w:t>
      </w:r>
      <w:bookmarkStart w:id="2" w:name="_GoBack"/>
      <w:bookmarkEnd w:id="2"/>
      <w:r w:rsidRPr="00BE1436">
        <w:rPr>
          <w:rFonts w:ascii="Arial" w:hAnsi="Arial" w:cs="Arial"/>
          <w:i/>
          <w:sz w:val="24"/>
          <w:szCs w:val="24"/>
        </w:rPr>
        <w:t xml:space="preserve"> completările ulterioare (denumit în continuare Statut),</w:t>
      </w:r>
    </w:p>
    <w:p w:rsidR="00BE1436" w:rsidRPr="00BE1436" w:rsidRDefault="00BE1436" w:rsidP="00583408">
      <w:pPr>
        <w:pStyle w:val="BodyText"/>
        <w:spacing w:line="240" w:lineRule="auto"/>
        <w:rPr>
          <w:rFonts w:ascii="Arial" w:hAnsi="Arial" w:cs="Arial"/>
          <w:i/>
          <w:sz w:val="24"/>
          <w:szCs w:val="24"/>
        </w:rPr>
      </w:pPr>
      <w:r w:rsidRPr="00BE1436">
        <w:rPr>
          <w:rFonts w:ascii="Arial" w:hAnsi="Arial" w:cs="Arial"/>
          <w:i/>
          <w:sz w:val="24"/>
          <w:szCs w:val="24"/>
        </w:rPr>
        <w:tab/>
        <w:t xml:space="preserve">Având în vedere prevederile art. </w:t>
      </w:r>
      <w:r w:rsidR="00CA662A">
        <w:rPr>
          <w:rFonts w:ascii="Arial" w:hAnsi="Arial" w:cs="Arial"/>
          <w:i/>
          <w:sz w:val="24"/>
          <w:szCs w:val="24"/>
        </w:rPr>
        <w:t>4</w:t>
      </w:r>
      <w:r w:rsidRPr="00BE1436">
        <w:rPr>
          <w:rFonts w:ascii="Arial" w:hAnsi="Arial" w:cs="Arial"/>
          <w:i/>
          <w:sz w:val="24"/>
          <w:szCs w:val="24"/>
        </w:rPr>
        <w:t xml:space="preserve"> din Hotărârea Consiliului UNBR nr. </w:t>
      </w:r>
      <w:r w:rsidR="00F528E8">
        <w:rPr>
          <w:rFonts w:ascii="Arial" w:hAnsi="Arial" w:cs="Arial"/>
          <w:i/>
          <w:sz w:val="24"/>
          <w:szCs w:val="24"/>
        </w:rPr>
        <w:t>243</w:t>
      </w:r>
      <w:r w:rsidR="00494883">
        <w:rPr>
          <w:rFonts w:ascii="Arial" w:hAnsi="Arial" w:cs="Arial"/>
          <w:i/>
          <w:sz w:val="24"/>
          <w:szCs w:val="24"/>
        </w:rPr>
        <w:t>/</w:t>
      </w:r>
      <w:r w:rsidR="00DB6CB5">
        <w:rPr>
          <w:rFonts w:ascii="Arial" w:hAnsi="Arial" w:cs="Arial"/>
          <w:i/>
          <w:sz w:val="24"/>
          <w:szCs w:val="24"/>
        </w:rPr>
        <w:t>17</w:t>
      </w:r>
      <w:r w:rsidR="00494883">
        <w:rPr>
          <w:rFonts w:ascii="Arial" w:hAnsi="Arial" w:cs="Arial"/>
          <w:i/>
          <w:sz w:val="24"/>
          <w:szCs w:val="24"/>
        </w:rPr>
        <w:t>.06.201</w:t>
      </w:r>
      <w:r w:rsidR="00DB6CB5">
        <w:rPr>
          <w:rFonts w:ascii="Arial" w:hAnsi="Arial" w:cs="Arial"/>
          <w:i/>
          <w:sz w:val="24"/>
          <w:szCs w:val="24"/>
        </w:rPr>
        <w:t>7</w:t>
      </w:r>
      <w:r w:rsidR="00494883">
        <w:rPr>
          <w:rFonts w:ascii="Arial" w:hAnsi="Arial" w:cs="Arial"/>
          <w:i/>
          <w:sz w:val="24"/>
          <w:szCs w:val="24"/>
        </w:rPr>
        <w:t xml:space="preserve"> </w:t>
      </w:r>
      <w:r w:rsidRPr="00BE1436">
        <w:rPr>
          <w:rFonts w:ascii="Arial" w:hAnsi="Arial" w:cs="Arial"/>
          <w:i/>
          <w:sz w:val="24"/>
          <w:szCs w:val="24"/>
        </w:rPr>
        <w:t>privind organizarea examenului de primire în profesie – sesiunea</w:t>
      </w:r>
      <w:r w:rsidR="004116A1">
        <w:rPr>
          <w:rFonts w:ascii="Arial" w:hAnsi="Arial" w:cs="Arial"/>
          <w:i/>
          <w:sz w:val="24"/>
          <w:szCs w:val="24"/>
        </w:rPr>
        <w:t xml:space="preserve"> </w:t>
      </w:r>
      <w:r w:rsidR="00F528E8">
        <w:rPr>
          <w:rFonts w:ascii="Arial" w:hAnsi="Arial" w:cs="Arial"/>
          <w:i/>
          <w:sz w:val="24"/>
          <w:szCs w:val="24"/>
        </w:rPr>
        <w:t xml:space="preserve">septembrie </w:t>
      </w:r>
      <w:r w:rsidRPr="00BE1436">
        <w:rPr>
          <w:rFonts w:ascii="Arial" w:hAnsi="Arial" w:cs="Arial"/>
          <w:i/>
          <w:sz w:val="24"/>
          <w:szCs w:val="24"/>
        </w:rPr>
        <w:t>201</w:t>
      </w:r>
      <w:r w:rsidR="00DB6CB5">
        <w:rPr>
          <w:rFonts w:ascii="Arial" w:hAnsi="Arial" w:cs="Arial"/>
          <w:i/>
          <w:sz w:val="24"/>
          <w:szCs w:val="24"/>
        </w:rPr>
        <w:t>7</w:t>
      </w:r>
      <w:r w:rsidRPr="00BE1436">
        <w:rPr>
          <w:rFonts w:ascii="Arial" w:hAnsi="Arial" w:cs="Arial"/>
          <w:i/>
          <w:sz w:val="24"/>
          <w:szCs w:val="24"/>
        </w:rPr>
        <w:t>,</w:t>
      </w:r>
    </w:p>
    <w:p w:rsidR="00A27E0A" w:rsidRPr="00BE1436" w:rsidRDefault="00A27E0A" w:rsidP="00583408">
      <w:pPr>
        <w:pStyle w:val="BodyText"/>
        <w:spacing w:line="240" w:lineRule="auto"/>
        <w:rPr>
          <w:rFonts w:ascii="Arial" w:hAnsi="Arial" w:cs="Arial"/>
          <w:i/>
          <w:sz w:val="24"/>
          <w:szCs w:val="24"/>
        </w:rPr>
      </w:pPr>
      <w:r w:rsidRPr="00BE1436">
        <w:rPr>
          <w:rFonts w:ascii="Arial" w:hAnsi="Arial" w:cs="Arial"/>
          <w:i/>
          <w:sz w:val="24"/>
          <w:szCs w:val="24"/>
        </w:rPr>
        <w:tab/>
        <w:t xml:space="preserve">Consiliul U.N.B.R., întrunit în </w:t>
      </w:r>
      <w:r w:rsidR="004116A1" w:rsidRPr="00BE1436">
        <w:rPr>
          <w:rFonts w:ascii="Arial" w:hAnsi="Arial" w:cs="Arial"/>
          <w:i/>
          <w:sz w:val="24"/>
          <w:szCs w:val="24"/>
        </w:rPr>
        <w:t>ședința</w:t>
      </w:r>
      <w:r w:rsidRPr="00BE1436">
        <w:rPr>
          <w:rFonts w:ascii="Arial" w:hAnsi="Arial" w:cs="Arial"/>
          <w:i/>
          <w:sz w:val="24"/>
          <w:szCs w:val="24"/>
        </w:rPr>
        <w:t xml:space="preserve"> din </w:t>
      </w:r>
      <w:r w:rsidR="00DB6CB5">
        <w:rPr>
          <w:rFonts w:ascii="Arial" w:hAnsi="Arial" w:cs="Arial"/>
          <w:i/>
          <w:sz w:val="24"/>
          <w:szCs w:val="24"/>
        </w:rPr>
        <w:t>17</w:t>
      </w:r>
      <w:r w:rsidR="00310882">
        <w:rPr>
          <w:rFonts w:ascii="Arial" w:hAnsi="Arial" w:cs="Arial"/>
          <w:i/>
          <w:sz w:val="24"/>
          <w:szCs w:val="24"/>
        </w:rPr>
        <w:t xml:space="preserve"> iunie 201</w:t>
      </w:r>
      <w:r w:rsidR="00DB6CB5">
        <w:rPr>
          <w:rFonts w:ascii="Arial" w:hAnsi="Arial" w:cs="Arial"/>
          <w:i/>
          <w:sz w:val="24"/>
          <w:szCs w:val="24"/>
        </w:rPr>
        <w:t>7</w:t>
      </w:r>
      <w:r w:rsidRPr="00BE1436">
        <w:rPr>
          <w:rFonts w:ascii="Arial" w:hAnsi="Arial" w:cs="Arial"/>
          <w:i/>
          <w:sz w:val="24"/>
          <w:szCs w:val="24"/>
        </w:rPr>
        <w:t xml:space="preserve">, a dezbătut </w:t>
      </w:r>
      <w:r w:rsidR="00A40B86" w:rsidRPr="00BE1436">
        <w:rPr>
          <w:rFonts w:ascii="Arial" w:hAnsi="Arial" w:cs="Arial"/>
          <w:i/>
          <w:sz w:val="24"/>
          <w:szCs w:val="24"/>
        </w:rPr>
        <w:t>și</w:t>
      </w:r>
      <w:r w:rsidRPr="00BE1436">
        <w:rPr>
          <w:rFonts w:ascii="Arial" w:hAnsi="Arial" w:cs="Arial"/>
          <w:i/>
          <w:sz w:val="24"/>
          <w:szCs w:val="24"/>
        </w:rPr>
        <w:t xml:space="preserve"> a aprobat măsurile privind </w:t>
      </w:r>
      <w:r w:rsidR="00BE1436" w:rsidRPr="00BE1436">
        <w:rPr>
          <w:rFonts w:ascii="Arial" w:hAnsi="Arial" w:cs="Arial"/>
          <w:i/>
          <w:sz w:val="24"/>
          <w:szCs w:val="24"/>
        </w:rPr>
        <w:t xml:space="preserve">repartizarea sumelor încasate cu titlu de „taxă de examen” </w:t>
      </w:r>
      <w:r w:rsidR="00A40B86" w:rsidRPr="00BE1436">
        <w:rPr>
          <w:rFonts w:ascii="Arial" w:hAnsi="Arial" w:cs="Arial"/>
          <w:i/>
          <w:sz w:val="24"/>
          <w:szCs w:val="24"/>
        </w:rPr>
        <w:t>și</w:t>
      </w:r>
      <w:r w:rsidRPr="00BE1436">
        <w:rPr>
          <w:rFonts w:ascii="Arial" w:hAnsi="Arial" w:cs="Arial"/>
          <w:i/>
          <w:sz w:val="24"/>
          <w:szCs w:val="24"/>
        </w:rPr>
        <w:t xml:space="preserve"> a adoptat următoarea </w:t>
      </w:r>
    </w:p>
    <w:p w:rsidR="00A27E0A" w:rsidRDefault="00A27E0A" w:rsidP="00BE1436">
      <w:pPr>
        <w:jc w:val="center"/>
        <w:rPr>
          <w:rFonts w:ascii="Arial" w:hAnsi="Arial" w:cs="Arial"/>
          <w:b/>
          <w:sz w:val="28"/>
          <w:szCs w:val="28"/>
        </w:rPr>
      </w:pPr>
      <w:r w:rsidRPr="00BE1436">
        <w:rPr>
          <w:rFonts w:ascii="Arial" w:hAnsi="Arial" w:cs="Arial"/>
          <w:b/>
          <w:sz w:val="28"/>
          <w:szCs w:val="28"/>
        </w:rPr>
        <w:t>HOTĂRÂRE:</w:t>
      </w:r>
    </w:p>
    <w:p w:rsidR="00425F09" w:rsidRPr="00425F09" w:rsidRDefault="00425F09" w:rsidP="00BE1436">
      <w:pPr>
        <w:jc w:val="center"/>
        <w:rPr>
          <w:rFonts w:ascii="Arial" w:hAnsi="Arial" w:cs="Arial"/>
          <w:b/>
          <w:szCs w:val="24"/>
        </w:rPr>
      </w:pPr>
    </w:p>
    <w:p w:rsidR="00BE1436" w:rsidRPr="00BE1436" w:rsidRDefault="00BE1436" w:rsidP="00BE1436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ro-RO"/>
        </w:rPr>
      </w:pPr>
      <w:r w:rsidRPr="00BE1436">
        <w:rPr>
          <w:rFonts w:ascii="Arial" w:hAnsi="Arial" w:cs="Arial"/>
          <w:b/>
          <w:szCs w:val="24"/>
        </w:rPr>
        <w:tab/>
        <w:t>Art.</w:t>
      </w:r>
      <w:r w:rsidR="00E51CF3">
        <w:rPr>
          <w:rFonts w:ascii="Arial" w:hAnsi="Arial" w:cs="Arial"/>
          <w:b/>
          <w:szCs w:val="24"/>
        </w:rPr>
        <w:t xml:space="preserve"> </w:t>
      </w:r>
      <w:r w:rsidRPr="00BE1436">
        <w:rPr>
          <w:rFonts w:ascii="Arial" w:hAnsi="Arial" w:cs="Arial"/>
          <w:b/>
          <w:szCs w:val="24"/>
        </w:rPr>
        <w:t>1.</w:t>
      </w:r>
      <w:r w:rsidRPr="00BE1436">
        <w:rPr>
          <w:rFonts w:ascii="Arial" w:hAnsi="Arial" w:cs="Arial"/>
          <w:szCs w:val="24"/>
        </w:rPr>
        <w:t xml:space="preserve"> – </w:t>
      </w:r>
      <w:r w:rsidRPr="00BE1436">
        <w:rPr>
          <w:rFonts w:ascii="Arial" w:hAnsi="Arial" w:cs="Arial"/>
          <w:b/>
          <w:szCs w:val="24"/>
        </w:rPr>
        <w:t>(1)</w:t>
      </w:r>
      <w:r w:rsidRPr="00BE1436">
        <w:rPr>
          <w:rFonts w:ascii="Arial" w:hAnsi="Arial" w:cs="Arial"/>
          <w:szCs w:val="24"/>
          <w:lang w:eastAsia="ro-RO"/>
        </w:rPr>
        <w:t xml:space="preserve"> Taxa de examen de </w:t>
      </w:r>
      <w:r w:rsidR="00597F53">
        <w:rPr>
          <w:rFonts w:ascii="Arial" w:hAnsi="Arial" w:cs="Arial"/>
          <w:szCs w:val="24"/>
          <w:lang w:eastAsia="ro-RO"/>
        </w:rPr>
        <w:t>10</w:t>
      </w:r>
      <w:r w:rsidR="00C02C01">
        <w:rPr>
          <w:rFonts w:ascii="Arial" w:hAnsi="Arial" w:cs="Arial"/>
          <w:szCs w:val="24"/>
          <w:lang w:eastAsia="ro-RO"/>
        </w:rPr>
        <w:t xml:space="preserve">00 </w:t>
      </w:r>
      <w:r w:rsidRPr="00BE1436">
        <w:rPr>
          <w:rFonts w:ascii="Arial" w:hAnsi="Arial" w:cs="Arial"/>
          <w:szCs w:val="24"/>
          <w:lang w:eastAsia="ro-RO"/>
        </w:rPr>
        <w:t xml:space="preserve">lei, achitată în contul Institutului </w:t>
      </w:r>
      <w:r w:rsidR="004116A1" w:rsidRPr="00BE1436">
        <w:rPr>
          <w:rFonts w:ascii="Arial" w:eastAsia="HiddenHorzOCR" w:hAnsi="Arial" w:cs="Arial"/>
          <w:szCs w:val="24"/>
          <w:lang w:eastAsia="ro-RO"/>
        </w:rPr>
        <w:t>Național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 </w:t>
      </w:r>
      <w:r w:rsidRPr="00BE1436">
        <w:rPr>
          <w:rFonts w:ascii="Arial" w:hAnsi="Arial" w:cs="Arial"/>
          <w:szCs w:val="24"/>
          <w:lang w:eastAsia="ro-RO"/>
        </w:rPr>
        <w:t xml:space="preserve">pentru 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Pregătirea </w:t>
      </w:r>
      <w:r w:rsidR="004116A1" w:rsidRPr="00BE1436">
        <w:rPr>
          <w:rFonts w:ascii="Arial" w:eastAsia="HiddenHorzOCR" w:hAnsi="Arial" w:cs="Arial"/>
          <w:szCs w:val="24"/>
          <w:lang w:eastAsia="ro-RO"/>
        </w:rPr>
        <w:t>și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 </w:t>
      </w:r>
      <w:r w:rsidR="004116A1" w:rsidRPr="00BE1436">
        <w:rPr>
          <w:rFonts w:ascii="Arial" w:eastAsia="HiddenHorzOCR" w:hAnsi="Arial" w:cs="Arial"/>
          <w:szCs w:val="24"/>
          <w:lang w:eastAsia="ro-RO"/>
        </w:rPr>
        <w:t>Perfecționarea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 </w:t>
      </w:r>
      <w:r w:rsidR="004116A1" w:rsidRPr="00BE1436">
        <w:rPr>
          <w:rFonts w:ascii="Arial" w:eastAsia="HiddenHorzOCR" w:hAnsi="Arial" w:cs="Arial"/>
          <w:szCs w:val="24"/>
          <w:lang w:eastAsia="ro-RO"/>
        </w:rPr>
        <w:t>Avocaților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 </w:t>
      </w:r>
      <w:r w:rsidRPr="00BE1436">
        <w:rPr>
          <w:rFonts w:ascii="Arial" w:hAnsi="Arial" w:cs="Arial"/>
          <w:szCs w:val="24"/>
          <w:lang w:eastAsia="ro-RO"/>
        </w:rPr>
        <w:t xml:space="preserve">- I.N.P.P.A. din </w:t>
      </w:r>
      <w:r w:rsidR="00A40B86" w:rsidRPr="00BE1436">
        <w:rPr>
          <w:rFonts w:ascii="Arial" w:eastAsia="HiddenHorzOCR" w:hAnsi="Arial" w:cs="Arial"/>
          <w:szCs w:val="24"/>
          <w:lang w:eastAsia="ro-RO"/>
        </w:rPr>
        <w:t>București</w:t>
      </w:r>
      <w:r w:rsidR="004655C8">
        <w:rPr>
          <w:rFonts w:ascii="Arial" w:eastAsia="HiddenHorzOCR" w:hAnsi="Arial" w:cs="Arial"/>
          <w:szCs w:val="24"/>
          <w:lang w:eastAsia="ro-RO"/>
        </w:rPr>
        <w:t xml:space="preserve"> </w:t>
      </w:r>
      <w:r w:rsidR="004655C8" w:rsidRPr="004655C8">
        <w:rPr>
          <w:rFonts w:ascii="Arial" w:eastAsia="HiddenHorzOCR" w:hAnsi="Arial" w:cs="Arial"/>
          <w:szCs w:val="24"/>
          <w:lang w:eastAsia="ro-RO"/>
        </w:rPr>
        <w:t>nr. RO56RNCB0082044172480001 deschis la B.C.R. - Sucursala Unirea - București cu mențiunea „Taxă examen primire în profesie ca avocat stagiar, sesiunea septembrie 2017”, respectiv „Taxă examen primire în profesie ca avocat definitiv, sesiunea septembrie 2017”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, </w:t>
      </w:r>
      <w:r w:rsidRPr="00BE1436">
        <w:rPr>
          <w:rFonts w:ascii="Arial" w:hAnsi="Arial" w:cs="Arial"/>
          <w:szCs w:val="24"/>
          <w:lang w:eastAsia="ro-RO"/>
        </w:rPr>
        <w:t xml:space="preserve">se 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repartizează </w:t>
      </w:r>
      <w:r w:rsidRPr="00BE1436">
        <w:rPr>
          <w:rFonts w:ascii="Arial" w:hAnsi="Arial" w:cs="Arial"/>
          <w:szCs w:val="24"/>
          <w:lang w:eastAsia="ro-RO"/>
        </w:rPr>
        <w:t>astfel:</w:t>
      </w:r>
    </w:p>
    <w:p w:rsidR="00BE1436" w:rsidRPr="00BE1436" w:rsidRDefault="00BE1436" w:rsidP="004655C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Cs w:val="24"/>
          <w:lang w:eastAsia="ro-RO"/>
        </w:rPr>
      </w:pPr>
      <w:r w:rsidRPr="00BE1436">
        <w:rPr>
          <w:rFonts w:ascii="Arial" w:hAnsi="Arial" w:cs="Arial"/>
          <w:szCs w:val="24"/>
          <w:lang w:eastAsia="ro-RO"/>
        </w:rPr>
        <w:t xml:space="preserve">   </w:t>
      </w:r>
      <w:r w:rsidR="00E51CF3" w:rsidRPr="004655C8">
        <w:rPr>
          <w:rFonts w:ascii="Arial" w:hAnsi="Arial" w:cs="Arial"/>
          <w:b/>
          <w:szCs w:val="24"/>
          <w:u w:val="single"/>
          <w:lang w:eastAsia="ro-RO"/>
        </w:rPr>
        <w:t xml:space="preserve">a) </w:t>
      </w:r>
      <w:r w:rsidR="009A1C9A" w:rsidRPr="004655C8">
        <w:rPr>
          <w:rFonts w:ascii="Arial" w:hAnsi="Arial" w:cs="Arial"/>
          <w:b/>
          <w:szCs w:val="24"/>
          <w:u w:val="single"/>
          <w:lang w:eastAsia="ro-RO"/>
        </w:rPr>
        <w:t>5</w:t>
      </w:r>
      <w:r w:rsidR="00CA662A" w:rsidRPr="004655C8">
        <w:rPr>
          <w:rFonts w:ascii="Arial" w:hAnsi="Arial" w:cs="Arial"/>
          <w:b/>
          <w:szCs w:val="24"/>
          <w:u w:val="single"/>
          <w:lang w:eastAsia="ro-RO"/>
        </w:rPr>
        <w:t>00</w:t>
      </w:r>
      <w:r w:rsidR="00E51CF3" w:rsidRPr="004655C8">
        <w:rPr>
          <w:rFonts w:ascii="Arial" w:hAnsi="Arial" w:cs="Arial"/>
          <w:b/>
          <w:szCs w:val="24"/>
          <w:u w:val="single"/>
          <w:lang w:eastAsia="ro-RO"/>
        </w:rPr>
        <w:t xml:space="preserve"> lei</w:t>
      </w:r>
      <w:r w:rsidRPr="00BE1436">
        <w:rPr>
          <w:rFonts w:ascii="Arial" w:hAnsi="Arial" w:cs="Arial"/>
          <w:szCs w:val="24"/>
          <w:lang w:eastAsia="ro-RO"/>
        </w:rPr>
        <w:t xml:space="preserve"> pentru baroul la care se 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efectuează </w:t>
      </w:r>
      <w:r w:rsidR="004116A1" w:rsidRPr="00BE1436">
        <w:rPr>
          <w:rFonts w:ascii="Arial" w:eastAsia="HiddenHorzOCR" w:hAnsi="Arial" w:cs="Arial"/>
          <w:szCs w:val="24"/>
          <w:lang w:eastAsia="ro-RO"/>
        </w:rPr>
        <w:t>operațiunile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 </w:t>
      </w:r>
      <w:r w:rsidRPr="00BE1436">
        <w:rPr>
          <w:rFonts w:ascii="Arial" w:hAnsi="Arial" w:cs="Arial"/>
          <w:szCs w:val="24"/>
          <w:lang w:eastAsia="ro-RO"/>
        </w:rPr>
        <w:t xml:space="preserve">aferente </w:t>
      </w:r>
      <w:r w:rsidR="00E51CF3">
        <w:rPr>
          <w:rFonts w:ascii="Arial" w:hAnsi="Arial" w:cs="Arial"/>
          <w:szCs w:val="24"/>
          <w:lang w:eastAsia="ro-RO"/>
        </w:rPr>
        <w:t>î</w:t>
      </w:r>
      <w:r w:rsidRPr="00BE1436">
        <w:rPr>
          <w:rFonts w:ascii="Arial" w:hAnsi="Arial" w:cs="Arial"/>
          <w:szCs w:val="24"/>
          <w:lang w:eastAsia="ro-RO"/>
        </w:rPr>
        <w:t xml:space="preserve">nscrierii la examen, prin </w:t>
      </w:r>
      <w:r w:rsidR="004116A1" w:rsidRPr="00BE1436">
        <w:rPr>
          <w:rFonts w:ascii="Arial" w:eastAsia="HiddenHorzOCR" w:hAnsi="Arial" w:cs="Arial"/>
          <w:szCs w:val="24"/>
          <w:lang w:eastAsia="ro-RO"/>
        </w:rPr>
        <w:t>activități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 </w:t>
      </w:r>
      <w:r w:rsidRPr="00BE1436">
        <w:rPr>
          <w:rFonts w:ascii="Arial" w:hAnsi="Arial" w:cs="Arial"/>
          <w:szCs w:val="24"/>
          <w:lang w:eastAsia="ro-RO"/>
        </w:rPr>
        <w:t xml:space="preserve">de secretariat, specifice </w:t>
      </w:r>
      <w:r w:rsidR="00A40B86" w:rsidRPr="00BE1436">
        <w:rPr>
          <w:rFonts w:ascii="Arial" w:eastAsia="HiddenHorzOCR" w:hAnsi="Arial" w:cs="Arial"/>
          <w:szCs w:val="24"/>
          <w:lang w:eastAsia="ro-RO"/>
        </w:rPr>
        <w:t>și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 </w:t>
      </w:r>
      <w:r w:rsidRPr="00BE1436">
        <w:rPr>
          <w:rFonts w:ascii="Arial" w:hAnsi="Arial" w:cs="Arial"/>
          <w:szCs w:val="24"/>
          <w:lang w:eastAsia="ro-RO"/>
        </w:rPr>
        <w:t xml:space="preserve">prin acte </w:t>
      </w:r>
      <w:r w:rsidR="004116A1" w:rsidRPr="00BE1436">
        <w:rPr>
          <w:rFonts w:ascii="Arial" w:eastAsia="HiddenHorzOCR" w:hAnsi="Arial" w:cs="Arial"/>
          <w:szCs w:val="24"/>
          <w:lang w:eastAsia="ro-RO"/>
        </w:rPr>
        <w:t>și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 </w:t>
      </w:r>
      <w:r w:rsidR="004116A1" w:rsidRPr="00BE1436">
        <w:rPr>
          <w:rFonts w:ascii="Arial" w:eastAsia="HiddenHorzOCR" w:hAnsi="Arial" w:cs="Arial"/>
          <w:szCs w:val="24"/>
          <w:lang w:eastAsia="ro-RO"/>
        </w:rPr>
        <w:t>operațiuni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 </w:t>
      </w:r>
      <w:r w:rsidRPr="00BE1436">
        <w:rPr>
          <w:rFonts w:ascii="Arial" w:hAnsi="Arial" w:cs="Arial"/>
          <w:szCs w:val="24"/>
          <w:lang w:eastAsia="ro-RO"/>
        </w:rPr>
        <w:t xml:space="preserve">de verificare a actelor ce </w:t>
      </w:r>
      <w:r w:rsidR="004116A1" w:rsidRPr="00BE1436">
        <w:rPr>
          <w:rFonts w:ascii="Arial" w:hAnsi="Arial" w:cs="Arial"/>
          <w:szCs w:val="24"/>
          <w:lang w:eastAsia="ro-RO"/>
        </w:rPr>
        <w:t>însoțesc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 </w:t>
      </w:r>
      <w:r w:rsidRPr="00BE1436">
        <w:rPr>
          <w:rFonts w:ascii="Arial" w:hAnsi="Arial" w:cs="Arial"/>
          <w:szCs w:val="24"/>
          <w:lang w:eastAsia="ro-RO"/>
        </w:rPr>
        <w:t>cererea de înscrie re la examen;</w:t>
      </w:r>
    </w:p>
    <w:p w:rsidR="00BE1436" w:rsidRPr="00E51CF3" w:rsidRDefault="00BE1436" w:rsidP="004655C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Cs w:val="24"/>
          <w:lang w:eastAsia="ro-RO"/>
        </w:rPr>
      </w:pPr>
      <w:r w:rsidRPr="00BE1436">
        <w:rPr>
          <w:rFonts w:ascii="Arial" w:hAnsi="Arial" w:cs="Arial"/>
          <w:szCs w:val="24"/>
          <w:lang w:eastAsia="ro-RO"/>
        </w:rPr>
        <w:t xml:space="preserve">   </w:t>
      </w:r>
      <w:r w:rsidR="00E51CF3" w:rsidRPr="004655C8">
        <w:rPr>
          <w:rFonts w:ascii="Arial" w:hAnsi="Arial" w:cs="Arial"/>
          <w:b/>
          <w:szCs w:val="24"/>
          <w:u w:val="single"/>
          <w:lang w:eastAsia="ro-RO"/>
        </w:rPr>
        <w:t xml:space="preserve">b) </w:t>
      </w:r>
      <w:r w:rsidR="009A1C9A" w:rsidRPr="004655C8">
        <w:rPr>
          <w:rFonts w:ascii="Arial" w:hAnsi="Arial" w:cs="Arial"/>
          <w:b/>
          <w:szCs w:val="24"/>
          <w:u w:val="single"/>
          <w:lang w:eastAsia="ro-RO"/>
        </w:rPr>
        <w:t>5</w:t>
      </w:r>
      <w:r w:rsidR="00CA662A" w:rsidRPr="004655C8">
        <w:rPr>
          <w:rFonts w:ascii="Arial" w:hAnsi="Arial" w:cs="Arial"/>
          <w:b/>
          <w:szCs w:val="24"/>
          <w:u w:val="single"/>
          <w:lang w:eastAsia="ro-RO"/>
        </w:rPr>
        <w:t>00</w:t>
      </w:r>
      <w:r w:rsidR="00E51CF3" w:rsidRPr="004655C8">
        <w:rPr>
          <w:rFonts w:ascii="Arial" w:hAnsi="Arial" w:cs="Arial"/>
          <w:b/>
          <w:szCs w:val="24"/>
          <w:u w:val="single"/>
          <w:lang w:eastAsia="ro-RO"/>
        </w:rPr>
        <w:t xml:space="preserve"> lei</w:t>
      </w:r>
      <w:r w:rsidR="00E51CF3">
        <w:rPr>
          <w:rFonts w:ascii="Arial" w:hAnsi="Arial" w:cs="Arial"/>
          <w:szCs w:val="24"/>
          <w:lang w:eastAsia="ro-RO"/>
        </w:rPr>
        <w:t xml:space="preserve"> </w:t>
      </w:r>
      <w:r w:rsidR="00C02C01">
        <w:rPr>
          <w:rFonts w:ascii="Arial" w:hAnsi="Arial" w:cs="Arial"/>
          <w:szCs w:val="24"/>
          <w:lang w:eastAsia="ro-RO"/>
        </w:rPr>
        <w:t xml:space="preserve">pentru </w:t>
      </w:r>
      <w:r w:rsidRPr="00BE1436">
        <w:rPr>
          <w:rFonts w:ascii="Arial" w:hAnsi="Arial" w:cs="Arial"/>
          <w:szCs w:val="24"/>
          <w:lang w:eastAsia="ro-RO"/>
        </w:rPr>
        <w:t>I.N.P.P.A.</w:t>
      </w:r>
      <w:r w:rsidR="004655C8">
        <w:rPr>
          <w:rFonts w:ascii="Arial" w:hAnsi="Arial" w:cs="Arial"/>
          <w:szCs w:val="24"/>
          <w:lang w:eastAsia="ro-RO"/>
        </w:rPr>
        <w:t>, pentru cheltuielile pe care le implică organizarea examenului;</w:t>
      </w:r>
      <w:r w:rsidR="00E51CF3">
        <w:rPr>
          <w:rFonts w:ascii="Arial" w:hAnsi="Arial" w:cs="Arial"/>
          <w:szCs w:val="24"/>
          <w:lang w:eastAsia="ro-RO"/>
        </w:rPr>
        <w:t xml:space="preserve"> </w:t>
      </w:r>
    </w:p>
    <w:p w:rsidR="00BE1436" w:rsidRPr="00BE1436" w:rsidRDefault="00BE1436" w:rsidP="00BE1436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BE1436">
        <w:rPr>
          <w:rFonts w:ascii="Arial" w:hAnsi="Arial" w:cs="Arial"/>
          <w:b/>
          <w:sz w:val="24"/>
          <w:szCs w:val="24"/>
        </w:rPr>
        <w:tab/>
        <w:t>(2)</w:t>
      </w:r>
      <w:r w:rsidRPr="00BE1436">
        <w:rPr>
          <w:rFonts w:ascii="Arial" w:hAnsi="Arial" w:cs="Arial"/>
          <w:sz w:val="24"/>
          <w:szCs w:val="24"/>
        </w:rPr>
        <w:t xml:space="preserve"> I.N.P.P.A. va reflecta distinct în </w:t>
      </w:r>
      <w:r w:rsidR="004116A1" w:rsidRPr="00BE1436">
        <w:rPr>
          <w:rFonts w:ascii="Arial" w:hAnsi="Arial" w:cs="Arial"/>
          <w:sz w:val="24"/>
          <w:szCs w:val="24"/>
        </w:rPr>
        <w:t>evidențele</w:t>
      </w:r>
      <w:r w:rsidRPr="00BE1436">
        <w:rPr>
          <w:rFonts w:ascii="Arial" w:hAnsi="Arial" w:cs="Arial"/>
          <w:sz w:val="24"/>
          <w:szCs w:val="24"/>
        </w:rPr>
        <w:t xml:space="preserve"> sale sumele destinate barourilor, pentru remunerarea </w:t>
      </w:r>
      <w:r w:rsidR="004116A1" w:rsidRPr="00BE1436">
        <w:rPr>
          <w:rFonts w:ascii="Arial" w:hAnsi="Arial" w:cs="Arial"/>
          <w:sz w:val="24"/>
          <w:szCs w:val="24"/>
        </w:rPr>
        <w:t>prestațiilor</w:t>
      </w:r>
      <w:r w:rsidRPr="00BE1436">
        <w:rPr>
          <w:rFonts w:ascii="Arial" w:hAnsi="Arial" w:cs="Arial"/>
          <w:sz w:val="24"/>
          <w:szCs w:val="24"/>
        </w:rPr>
        <w:t xml:space="preserve"> specifice </w:t>
      </w:r>
      <w:r w:rsidR="004116A1" w:rsidRPr="00BE1436">
        <w:rPr>
          <w:rFonts w:ascii="Arial" w:hAnsi="Arial" w:cs="Arial"/>
          <w:sz w:val="24"/>
          <w:szCs w:val="24"/>
        </w:rPr>
        <w:t>activităților</w:t>
      </w:r>
      <w:r w:rsidRPr="00BE1436">
        <w:rPr>
          <w:rFonts w:ascii="Arial" w:hAnsi="Arial" w:cs="Arial"/>
          <w:sz w:val="24"/>
          <w:szCs w:val="24"/>
        </w:rPr>
        <w:t xml:space="preserve"> de secretariat </w:t>
      </w:r>
      <w:r w:rsidR="00A40B86" w:rsidRPr="00BE1436">
        <w:rPr>
          <w:rFonts w:ascii="Arial" w:hAnsi="Arial" w:cs="Arial"/>
          <w:sz w:val="24"/>
          <w:szCs w:val="24"/>
        </w:rPr>
        <w:t>și</w:t>
      </w:r>
      <w:r w:rsidRPr="00BE1436">
        <w:rPr>
          <w:rFonts w:ascii="Arial" w:hAnsi="Arial" w:cs="Arial"/>
          <w:sz w:val="24"/>
          <w:szCs w:val="24"/>
        </w:rPr>
        <w:t xml:space="preserve"> de verificare a actelor de sumele rămase la </w:t>
      </w:r>
      <w:r w:rsidR="004116A1" w:rsidRPr="00BE1436">
        <w:rPr>
          <w:rFonts w:ascii="Arial" w:hAnsi="Arial" w:cs="Arial"/>
          <w:sz w:val="24"/>
          <w:szCs w:val="24"/>
        </w:rPr>
        <w:t>dispoziția</w:t>
      </w:r>
      <w:r w:rsidRPr="00BE1436">
        <w:rPr>
          <w:rFonts w:ascii="Arial" w:hAnsi="Arial" w:cs="Arial"/>
          <w:sz w:val="24"/>
          <w:szCs w:val="24"/>
        </w:rPr>
        <w:t xml:space="preserve"> sa. </w:t>
      </w:r>
    </w:p>
    <w:p w:rsidR="00BE1436" w:rsidRPr="00BE1436" w:rsidRDefault="00BE1436" w:rsidP="00163261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BE1436">
        <w:rPr>
          <w:rFonts w:ascii="Arial" w:hAnsi="Arial" w:cs="Arial"/>
          <w:sz w:val="24"/>
          <w:szCs w:val="24"/>
        </w:rPr>
        <w:tab/>
      </w:r>
      <w:r w:rsidR="00E51CF3" w:rsidRPr="00A77AF1">
        <w:rPr>
          <w:rFonts w:ascii="Arial" w:hAnsi="Arial" w:cs="Arial"/>
          <w:b/>
          <w:sz w:val="24"/>
          <w:szCs w:val="24"/>
        </w:rPr>
        <w:t>(</w:t>
      </w:r>
      <w:r w:rsidR="00E677EB">
        <w:rPr>
          <w:rFonts w:ascii="Arial" w:hAnsi="Arial" w:cs="Arial"/>
          <w:b/>
          <w:sz w:val="24"/>
          <w:szCs w:val="24"/>
        </w:rPr>
        <w:t>3</w:t>
      </w:r>
      <w:r w:rsidR="00E51CF3" w:rsidRPr="00A77AF1">
        <w:rPr>
          <w:rFonts w:ascii="Arial" w:hAnsi="Arial" w:cs="Arial"/>
          <w:b/>
          <w:sz w:val="24"/>
          <w:szCs w:val="24"/>
        </w:rPr>
        <w:t>)</w:t>
      </w:r>
      <w:r w:rsidR="00E51C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CF3">
        <w:rPr>
          <w:rFonts w:ascii="Arial" w:hAnsi="Arial" w:cs="Arial"/>
          <w:sz w:val="24"/>
          <w:szCs w:val="24"/>
        </w:rPr>
        <w:t>Desocotirea</w:t>
      </w:r>
      <w:proofErr w:type="spellEnd"/>
      <w:r w:rsidR="00E51CF3">
        <w:rPr>
          <w:rFonts w:ascii="Arial" w:hAnsi="Arial" w:cs="Arial"/>
          <w:sz w:val="24"/>
          <w:szCs w:val="24"/>
        </w:rPr>
        <w:t xml:space="preserve"> finală </w:t>
      </w:r>
      <w:r w:rsidR="00163261">
        <w:rPr>
          <w:rFonts w:ascii="Arial" w:hAnsi="Arial" w:cs="Arial"/>
          <w:sz w:val="24"/>
          <w:szCs w:val="24"/>
        </w:rPr>
        <w:t xml:space="preserve">cu barourile </w:t>
      </w:r>
      <w:r w:rsidR="00E51CF3">
        <w:rPr>
          <w:rFonts w:ascii="Arial" w:hAnsi="Arial" w:cs="Arial"/>
          <w:sz w:val="24"/>
          <w:szCs w:val="24"/>
        </w:rPr>
        <w:t xml:space="preserve">va avea loc </w:t>
      </w:r>
      <w:r w:rsidR="00163261">
        <w:rPr>
          <w:rFonts w:ascii="Arial" w:hAnsi="Arial" w:cs="Arial"/>
          <w:sz w:val="24"/>
          <w:szCs w:val="24"/>
        </w:rPr>
        <w:t xml:space="preserve">cel mai târziu la 7 zile </w:t>
      </w:r>
      <w:r w:rsidR="00E51CF3">
        <w:rPr>
          <w:rFonts w:ascii="Arial" w:hAnsi="Arial" w:cs="Arial"/>
          <w:sz w:val="24"/>
          <w:szCs w:val="24"/>
        </w:rPr>
        <w:t xml:space="preserve">după </w:t>
      </w:r>
      <w:r w:rsidRPr="00BE1436">
        <w:rPr>
          <w:rFonts w:ascii="Arial" w:hAnsi="Arial" w:cs="Arial"/>
          <w:sz w:val="24"/>
          <w:szCs w:val="24"/>
        </w:rPr>
        <w:t xml:space="preserve">finalizarea examenului </w:t>
      </w:r>
      <w:r w:rsidR="004116A1" w:rsidRPr="00BE1436">
        <w:rPr>
          <w:rFonts w:ascii="Arial" w:hAnsi="Arial" w:cs="Arial"/>
          <w:sz w:val="24"/>
          <w:szCs w:val="24"/>
        </w:rPr>
        <w:t>și</w:t>
      </w:r>
      <w:r w:rsidRPr="00BE1436">
        <w:rPr>
          <w:rFonts w:ascii="Arial" w:hAnsi="Arial" w:cs="Arial"/>
          <w:sz w:val="24"/>
          <w:szCs w:val="24"/>
        </w:rPr>
        <w:t xml:space="preserve"> </w:t>
      </w:r>
      <w:r w:rsidR="004116A1" w:rsidRPr="00BE1436">
        <w:rPr>
          <w:rFonts w:ascii="Arial" w:hAnsi="Arial" w:cs="Arial"/>
          <w:sz w:val="24"/>
          <w:szCs w:val="24"/>
        </w:rPr>
        <w:t>soluționarea</w:t>
      </w:r>
      <w:r w:rsidRPr="00BE1436">
        <w:rPr>
          <w:rFonts w:ascii="Arial" w:hAnsi="Arial" w:cs="Arial"/>
          <w:sz w:val="24"/>
          <w:szCs w:val="24"/>
        </w:rPr>
        <w:t xml:space="preserve"> eventualelor cereri de restituire a taxelor de examen, în </w:t>
      </w:r>
      <w:r w:rsidR="004116A1" w:rsidRPr="00BE1436">
        <w:rPr>
          <w:rFonts w:ascii="Arial" w:hAnsi="Arial" w:cs="Arial"/>
          <w:sz w:val="24"/>
          <w:szCs w:val="24"/>
        </w:rPr>
        <w:t>condițiile</w:t>
      </w:r>
      <w:r w:rsidRPr="00BE1436">
        <w:rPr>
          <w:rFonts w:ascii="Arial" w:hAnsi="Arial" w:cs="Arial"/>
          <w:sz w:val="24"/>
          <w:szCs w:val="24"/>
        </w:rPr>
        <w:t xml:space="preserve"> prevăzute în Regulamentul de examen.</w:t>
      </w:r>
    </w:p>
    <w:p w:rsidR="00E677EB" w:rsidRDefault="00E677EB" w:rsidP="00334949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:rsidR="00334949" w:rsidRPr="00334949" w:rsidRDefault="00334949" w:rsidP="00334949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334949">
        <w:rPr>
          <w:rFonts w:ascii="Arial" w:hAnsi="Arial" w:cs="Arial"/>
          <w:sz w:val="24"/>
          <w:szCs w:val="24"/>
        </w:rPr>
        <w:tab/>
      </w:r>
      <w:r w:rsidRPr="00334949">
        <w:rPr>
          <w:rFonts w:ascii="Arial" w:hAnsi="Arial" w:cs="Arial"/>
          <w:b/>
          <w:sz w:val="24"/>
          <w:szCs w:val="24"/>
        </w:rPr>
        <w:t>Art. 5.</w:t>
      </w:r>
      <w:r w:rsidRPr="00334949">
        <w:rPr>
          <w:rFonts w:ascii="Arial" w:hAnsi="Arial" w:cs="Arial"/>
          <w:sz w:val="24"/>
          <w:szCs w:val="24"/>
        </w:rPr>
        <w:t xml:space="preserve"> – </w:t>
      </w:r>
      <w:r w:rsidRPr="00334949">
        <w:rPr>
          <w:rFonts w:ascii="Arial" w:hAnsi="Arial" w:cs="Arial"/>
          <w:b/>
          <w:sz w:val="24"/>
          <w:szCs w:val="24"/>
        </w:rPr>
        <w:t>(1)</w:t>
      </w:r>
      <w:r w:rsidRPr="00334949">
        <w:rPr>
          <w:rFonts w:ascii="Arial" w:hAnsi="Arial" w:cs="Arial"/>
          <w:sz w:val="24"/>
          <w:szCs w:val="24"/>
        </w:rPr>
        <w:t xml:space="preserve"> Prezenta Hotărâre se publică pe pagina de web a U.N.B.R. (</w:t>
      </w:r>
      <w:hyperlink r:id="rId7" w:history="1">
        <w:r w:rsidRPr="00334949">
          <w:rPr>
            <w:rStyle w:val="Hyperlink"/>
            <w:rFonts w:ascii="Arial" w:hAnsi="Arial" w:cs="Arial"/>
            <w:sz w:val="24"/>
            <w:szCs w:val="24"/>
          </w:rPr>
          <w:t>www.unbr.ro</w:t>
        </w:r>
      </w:hyperlink>
      <w:r w:rsidRPr="00334949">
        <w:rPr>
          <w:rFonts w:ascii="Arial" w:hAnsi="Arial" w:cs="Arial"/>
          <w:sz w:val="24"/>
          <w:szCs w:val="24"/>
        </w:rPr>
        <w:t xml:space="preserve">) și va fi comunicată barourilor, I.N.P.P.A. și membrilor Consiliului U.N.B.R.. </w:t>
      </w:r>
    </w:p>
    <w:p w:rsidR="00BE1436" w:rsidRPr="00334949" w:rsidRDefault="00334949" w:rsidP="00334949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334949">
        <w:rPr>
          <w:rFonts w:ascii="Arial" w:hAnsi="Arial" w:cs="Arial"/>
          <w:sz w:val="24"/>
          <w:szCs w:val="24"/>
        </w:rPr>
        <w:tab/>
      </w:r>
      <w:r w:rsidRPr="00334949">
        <w:rPr>
          <w:rFonts w:ascii="Arial" w:hAnsi="Arial" w:cs="Arial"/>
          <w:b/>
          <w:sz w:val="24"/>
          <w:szCs w:val="24"/>
        </w:rPr>
        <w:t xml:space="preserve">(2) </w:t>
      </w:r>
      <w:r w:rsidRPr="00334949">
        <w:rPr>
          <w:rFonts w:ascii="Arial" w:hAnsi="Arial" w:cs="Arial"/>
          <w:sz w:val="24"/>
          <w:szCs w:val="24"/>
        </w:rPr>
        <w:t xml:space="preserve">I.N.P.P.A. și barourile vor </w:t>
      </w:r>
      <w:r>
        <w:rPr>
          <w:rFonts w:ascii="Arial" w:hAnsi="Arial" w:cs="Arial"/>
          <w:sz w:val="24"/>
          <w:szCs w:val="24"/>
        </w:rPr>
        <w:t>pune în a</w:t>
      </w:r>
      <w:r w:rsidR="004116A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licare</w:t>
      </w:r>
      <w:r w:rsidR="004116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dispozițiile prezentei Hotărâri. </w:t>
      </w:r>
    </w:p>
    <w:p w:rsidR="00BE1436" w:rsidRPr="00334949" w:rsidRDefault="00BE1436" w:rsidP="00BE1436">
      <w:pPr>
        <w:jc w:val="both"/>
        <w:rPr>
          <w:rFonts w:ascii="Arial" w:hAnsi="Arial" w:cs="Arial"/>
          <w:szCs w:val="24"/>
        </w:rPr>
      </w:pPr>
    </w:p>
    <w:p w:rsidR="00E677EB" w:rsidRDefault="00E677EB" w:rsidP="00425F09">
      <w:pPr>
        <w:jc w:val="both"/>
        <w:rPr>
          <w:rFonts w:ascii="Arial" w:hAnsi="Arial" w:cs="Arial"/>
          <w:i/>
          <w:szCs w:val="24"/>
        </w:rPr>
      </w:pPr>
    </w:p>
    <w:p w:rsidR="00425F09" w:rsidRPr="00D109FE" w:rsidRDefault="00334949" w:rsidP="00425F09">
      <w:pPr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  <w:r w:rsidR="00425F09" w:rsidRPr="00D109FE">
        <w:rPr>
          <w:rFonts w:ascii="Arial" w:hAnsi="Arial" w:cs="Arial"/>
          <w:i/>
          <w:szCs w:val="24"/>
        </w:rPr>
        <w:t xml:space="preserve">Adoptată azi </w:t>
      </w:r>
      <w:r w:rsidR="00DB6CB5">
        <w:rPr>
          <w:rFonts w:ascii="Arial" w:hAnsi="Arial" w:cs="Arial"/>
          <w:i/>
          <w:szCs w:val="24"/>
        </w:rPr>
        <w:t>17</w:t>
      </w:r>
      <w:r w:rsidR="00425F09" w:rsidRPr="00D109FE">
        <w:rPr>
          <w:rFonts w:ascii="Arial" w:hAnsi="Arial" w:cs="Arial"/>
          <w:i/>
          <w:szCs w:val="24"/>
        </w:rPr>
        <w:t xml:space="preserve"> iunie 201</w:t>
      </w:r>
      <w:r w:rsidR="00DB6CB5">
        <w:rPr>
          <w:rFonts w:ascii="Arial" w:hAnsi="Arial" w:cs="Arial"/>
          <w:i/>
          <w:szCs w:val="24"/>
        </w:rPr>
        <w:t>7</w:t>
      </w:r>
      <w:r w:rsidR="00425F09" w:rsidRPr="00D109FE">
        <w:rPr>
          <w:rFonts w:ascii="Arial" w:hAnsi="Arial" w:cs="Arial"/>
          <w:i/>
          <w:szCs w:val="24"/>
        </w:rPr>
        <w:t xml:space="preserve"> în </w:t>
      </w:r>
      <w:r w:rsidR="004116A1" w:rsidRPr="00D109FE">
        <w:rPr>
          <w:rFonts w:ascii="Arial" w:hAnsi="Arial" w:cs="Arial"/>
          <w:i/>
          <w:szCs w:val="24"/>
        </w:rPr>
        <w:t>ședința</w:t>
      </w:r>
      <w:r w:rsidR="00425F09" w:rsidRPr="00D109FE">
        <w:rPr>
          <w:rFonts w:ascii="Arial" w:hAnsi="Arial" w:cs="Arial"/>
          <w:i/>
          <w:szCs w:val="24"/>
        </w:rPr>
        <w:t xml:space="preserve"> Consiliului U.N.B.R. </w:t>
      </w:r>
      <w:r w:rsidR="004116A1" w:rsidRPr="00D109FE">
        <w:rPr>
          <w:rFonts w:ascii="Arial" w:hAnsi="Arial" w:cs="Arial"/>
          <w:i/>
          <w:szCs w:val="24"/>
        </w:rPr>
        <w:t>desfășurată</w:t>
      </w:r>
      <w:r w:rsidR="00425F09" w:rsidRPr="00D109FE">
        <w:rPr>
          <w:rFonts w:ascii="Arial" w:hAnsi="Arial" w:cs="Arial"/>
          <w:i/>
          <w:szCs w:val="24"/>
        </w:rPr>
        <w:t xml:space="preserve"> la </w:t>
      </w:r>
      <w:r w:rsidR="00A40B86" w:rsidRPr="00D109FE">
        <w:rPr>
          <w:rFonts w:ascii="Arial" w:hAnsi="Arial" w:cs="Arial"/>
          <w:i/>
          <w:szCs w:val="24"/>
        </w:rPr>
        <w:t>București</w:t>
      </w:r>
      <w:r w:rsidR="00425F09" w:rsidRPr="00D109FE">
        <w:rPr>
          <w:rFonts w:ascii="Arial" w:hAnsi="Arial" w:cs="Arial"/>
          <w:i/>
          <w:szCs w:val="24"/>
        </w:rPr>
        <w:t>.</w:t>
      </w:r>
    </w:p>
    <w:p w:rsidR="00425F09" w:rsidRPr="00D109FE" w:rsidRDefault="00425F09" w:rsidP="00425F09">
      <w:pPr>
        <w:jc w:val="center"/>
        <w:rPr>
          <w:rFonts w:ascii="Arial" w:hAnsi="Arial" w:cs="Arial"/>
          <w:b/>
          <w:szCs w:val="24"/>
        </w:rPr>
      </w:pPr>
    </w:p>
    <w:p w:rsidR="00A70FF4" w:rsidRDefault="00A70FF4" w:rsidP="00A77AF1">
      <w:pPr>
        <w:jc w:val="center"/>
        <w:rPr>
          <w:rFonts w:ascii="Arial" w:hAnsi="Arial" w:cs="Arial"/>
          <w:b/>
          <w:szCs w:val="24"/>
        </w:rPr>
      </w:pPr>
    </w:p>
    <w:p w:rsidR="00A70FF4" w:rsidRDefault="00A70FF4" w:rsidP="00A77AF1">
      <w:pPr>
        <w:jc w:val="center"/>
        <w:rPr>
          <w:rFonts w:ascii="Arial" w:hAnsi="Arial" w:cs="Arial"/>
          <w:b/>
          <w:szCs w:val="24"/>
        </w:rPr>
      </w:pPr>
    </w:p>
    <w:p w:rsidR="001A70F9" w:rsidRPr="00F67B5F" w:rsidRDefault="001A70F9" w:rsidP="001A70F9">
      <w:pPr>
        <w:jc w:val="center"/>
        <w:rPr>
          <w:rFonts w:ascii="Arial" w:hAnsi="Arial" w:cs="Arial"/>
          <w:b/>
          <w:sz w:val="32"/>
          <w:szCs w:val="24"/>
        </w:rPr>
      </w:pPr>
      <w:r w:rsidRPr="00F67B5F">
        <w:rPr>
          <w:rFonts w:ascii="Arial" w:hAnsi="Arial" w:cs="Arial"/>
          <w:b/>
          <w:sz w:val="32"/>
          <w:szCs w:val="24"/>
        </w:rPr>
        <w:t>CONSILIUL U.N.B.R.</w:t>
      </w:r>
    </w:p>
    <w:p w:rsidR="00A70FF4" w:rsidRDefault="00A70FF4" w:rsidP="00A77AF1">
      <w:pPr>
        <w:jc w:val="center"/>
        <w:rPr>
          <w:rFonts w:ascii="Arial" w:hAnsi="Arial" w:cs="Arial"/>
          <w:b/>
          <w:szCs w:val="24"/>
        </w:rPr>
      </w:pPr>
    </w:p>
    <w:p w:rsidR="00A70FF4" w:rsidRDefault="00A70FF4" w:rsidP="00A77AF1">
      <w:pPr>
        <w:jc w:val="center"/>
      </w:pPr>
    </w:p>
    <w:sectPr w:rsidR="00A70FF4" w:rsidSect="00425F09">
      <w:footerReference w:type="even" r:id="rId8"/>
      <w:footerReference w:type="default" r:id="rId9"/>
      <w:pgSz w:w="11906" w:h="16838" w:code="9"/>
      <w:pgMar w:top="720" w:right="986" w:bottom="540" w:left="1560" w:header="706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9AD" w:rsidRDefault="007C09AD">
      <w:r>
        <w:separator/>
      </w:r>
    </w:p>
  </w:endnote>
  <w:endnote w:type="continuationSeparator" w:id="0">
    <w:p w:rsidR="007C09AD" w:rsidRDefault="007C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C6E" w:rsidRDefault="00A73C6E" w:rsidP="005E3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3C6E" w:rsidRDefault="00A73C6E" w:rsidP="005E373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C6E" w:rsidRDefault="00A73C6E" w:rsidP="005E37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9AD" w:rsidRDefault="007C09AD">
      <w:r>
        <w:separator/>
      </w:r>
    </w:p>
  </w:footnote>
  <w:footnote w:type="continuationSeparator" w:id="0">
    <w:p w:rsidR="007C09AD" w:rsidRDefault="007C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7106"/>
    <w:multiLevelType w:val="hybridMultilevel"/>
    <w:tmpl w:val="3EAE0E48"/>
    <w:lvl w:ilvl="0" w:tplc="F0CEA3B6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AED48D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SimSun" w:hAnsi="Trebuchet MS" w:hint="default"/>
      </w:rPr>
    </w:lvl>
    <w:lvl w:ilvl="2" w:tplc="9E1E90F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934D5A"/>
    <w:multiLevelType w:val="hybridMultilevel"/>
    <w:tmpl w:val="70504868"/>
    <w:lvl w:ilvl="0" w:tplc="9DFEB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32"/>
        <w:szCs w:val="32"/>
      </w:rPr>
    </w:lvl>
    <w:lvl w:ilvl="1" w:tplc="D598C4D6">
      <w:start w:val="1"/>
      <w:numFmt w:val="decimal"/>
      <w:lvlText w:val="%2."/>
      <w:lvlJc w:val="left"/>
      <w:pPr>
        <w:tabs>
          <w:tab w:val="num" w:pos="216"/>
        </w:tabs>
        <w:ind w:left="504" w:hanging="288"/>
      </w:pPr>
      <w:rPr>
        <w:rFonts w:ascii="Arial" w:hAnsi="Arial" w:cs="Times New Roman" w:hint="default"/>
        <w:b w:val="0"/>
        <w:i w:val="0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9B752A"/>
    <w:multiLevelType w:val="hybridMultilevel"/>
    <w:tmpl w:val="BF0E2A42"/>
    <w:lvl w:ilvl="0" w:tplc="588ED7F8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62266BC"/>
    <w:multiLevelType w:val="hybridMultilevel"/>
    <w:tmpl w:val="2B7CA24E"/>
    <w:lvl w:ilvl="0" w:tplc="34A86986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17154FF"/>
    <w:multiLevelType w:val="hybridMultilevel"/>
    <w:tmpl w:val="8318A3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29A5171"/>
    <w:multiLevelType w:val="hybridMultilevel"/>
    <w:tmpl w:val="E7CC0E40"/>
    <w:lvl w:ilvl="0" w:tplc="BC468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58CF80">
      <w:start w:val="10"/>
      <w:numFmt w:val="decimal"/>
      <w:lvlText w:val="%2."/>
      <w:lvlJc w:val="left"/>
      <w:pPr>
        <w:tabs>
          <w:tab w:val="num" w:pos="216"/>
        </w:tabs>
        <w:ind w:left="576" w:hanging="360"/>
      </w:pPr>
      <w:rPr>
        <w:rFonts w:ascii="Arial" w:hAnsi="Arial" w:cs="Times New Roman" w:hint="default"/>
        <w:b w:val="0"/>
        <w:i w:val="0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58D64AE"/>
    <w:multiLevelType w:val="hybridMultilevel"/>
    <w:tmpl w:val="BCE06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DA568C"/>
    <w:multiLevelType w:val="hybridMultilevel"/>
    <w:tmpl w:val="872298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18145A58"/>
    <w:multiLevelType w:val="hybridMultilevel"/>
    <w:tmpl w:val="68286374"/>
    <w:lvl w:ilvl="0" w:tplc="6E72974C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197E24FB"/>
    <w:multiLevelType w:val="hybridMultilevel"/>
    <w:tmpl w:val="FA6CCC0C"/>
    <w:lvl w:ilvl="0" w:tplc="6E7297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21090D48"/>
    <w:multiLevelType w:val="hybridMultilevel"/>
    <w:tmpl w:val="8B7CA5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E4243A6"/>
    <w:multiLevelType w:val="hybridMultilevel"/>
    <w:tmpl w:val="181A0C70"/>
    <w:lvl w:ilvl="0" w:tplc="B9CA191A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3C453E"/>
    <w:multiLevelType w:val="hybridMultilevel"/>
    <w:tmpl w:val="EB1AFADA"/>
    <w:lvl w:ilvl="0" w:tplc="9F3400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5FD402C"/>
    <w:multiLevelType w:val="hybridMultilevel"/>
    <w:tmpl w:val="939AF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8900CF4"/>
    <w:multiLevelType w:val="hybridMultilevel"/>
    <w:tmpl w:val="816214C4"/>
    <w:lvl w:ilvl="0" w:tplc="BE3EC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90039B8"/>
    <w:multiLevelType w:val="hybridMultilevel"/>
    <w:tmpl w:val="104487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95625B6"/>
    <w:multiLevelType w:val="hybridMultilevel"/>
    <w:tmpl w:val="E9F26624"/>
    <w:lvl w:ilvl="0" w:tplc="85D24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A555525"/>
    <w:multiLevelType w:val="hybridMultilevel"/>
    <w:tmpl w:val="390CE53C"/>
    <w:lvl w:ilvl="0" w:tplc="E0F00A18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0563C5F"/>
    <w:multiLevelType w:val="hybridMultilevel"/>
    <w:tmpl w:val="1CAC6C28"/>
    <w:lvl w:ilvl="0" w:tplc="F8D25D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B1C42"/>
    <w:multiLevelType w:val="hybridMultilevel"/>
    <w:tmpl w:val="7C741594"/>
    <w:lvl w:ilvl="0" w:tplc="DDC2F1EA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6432CC"/>
    <w:multiLevelType w:val="hybridMultilevel"/>
    <w:tmpl w:val="CD40B3D6"/>
    <w:lvl w:ilvl="0" w:tplc="6E72974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1" w15:restartNumberingAfterBreak="0">
    <w:nsid w:val="60BB42A6"/>
    <w:multiLevelType w:val="hybridMultilevel"/>
    <w:tmpl w:val="467C64A6"/>
    <w:name w:val="WW8Num4022"/>
    <w:lvl w:ilvl="0" w:tplc="44F616F4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6853A32"/>
    <w:multiLevelType w:val="hybridMultilevel"/>
    <w:tmpl w:val="81341B7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BB96BA1"/>
    <w:multiLevelType w:val="hybridMultilevel"/>
    <w:tmpl w:val="A4527F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C204B90"/>
    <w:multiLevelType w:val="hybridMultilevel"/>
    <w:tmpl w:val="87203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ECD7682"/>
    <w:multiLevelType w:val="hybridMultilevel"/>
    <w:tmpl w:val="DEC84B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1B46737"/>
    <w:multiLevelType w:val="hybridMultilevel"/>
    <w:tmpl w:val="DC24C9C6"/>
    <w:lvl w:ilvl="0" w:tplc="6E72974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7" w15:restartNumberingAfterBreak="0">
    <w:nsid w:val="75DB2E15"/>
    <w:multiLevelType w:val="hybridMultilevel"/>
    <w:tmpl w:val="1D245C9C"/>
    <w:lvl w:ilvl="0" w:tplc="5BBEFE2C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E8926E6"/>
    <w:multiLevelType w:val="hybridMultilevel"/>
    <w:tmpl w:val="140C883C"/>
    <w:lvl w:ilvl="0" w:tplc="BE3EC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F4F514B"/>
    <w:multiLevelType w:val="hybridMultilevel"/>
    <w:tmpl w:val="DA08224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D0B22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22"/>
  </w:num>
  <w:num w:numId="33">
    <w:abstractNumId w:val="9"/>
  </w:num>
  <w:num w:numId="34">
    <w:abstractNumId w:val="26"/>
  </w:num>
  <w:num w:numId="35">
    <w:abstractNumId w:val="8"/>
  </w:num>
  <w:num w:numId="36">
    <w:abstractNumId w:val="20"/>
  </w:num>
  <w:num w:numId="37">
    <w:abstractNumId w:val="18"/>
  </w:num>
  <w:num w:numId="38">
    <w:abstractNumId w:val="19"/>
  </w:num>
  <w:num w:numId="39">
    <w:abstractNumId w:val="10"/>
  </w:num>
  <w:num w:numId="40">
    <w:abstractNumId w:val="25"/>
  </w:num>
  <w:num w:numId="41">
    <w:abstractNumId w:val="4"/>
  </w:num>
  <w:num w:numId="42">
    <w:abstractNumId w:val="7"/>
  </w:num>
  <w:num w:numId="43">
    <w:abstractNumId w:val="15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2C0"/>
    <w:rsid w:val="000021A4"/>
    <w:rsid w:val="00013561"/>
    <w:rsid w:val="00017401"/>
    <w:rsid w:val="00025D97"/>
    <w:rsid w:val="000579AA"/>
    <w:rsid w:val="00063236"/>
    <w:rsid w:val="0006622C"/>
    <w:rsid w:val="000871F9"/>
    <w:rsid w:val="00093B86"/>
    <w:rsid w:val="00095C5E"/>
    <w:rsid w:val="0009781B"/>
    <w:rsid w:val="000A06C1"/>
    <w:rsid w:val="000A3077"/>
    <w:rsid w:val="000B1BD7"/>
    <w:rsid w:val="000C23C1"/>
    <w:rsid w:val="000C7C99"/>
    <w:rsid w:val="000D3996"/>
    <w:rsid w:val="000E7819"/>
    <w:rsid w:val="001021C3"/>
    <w:rsid w:val="00114CFF"/>
    <w:rsid w:val="0014272A"/>
    <w:rsid w:val="00145F07"/>
    <w:rsid w:val="00145F1F"/>
    <w:rsid w:val="00163261"/>
    <w:rsid w:val="001718D1"/>
    <w:rsid w:val="00180EB7"/>
    <w:rsid w:val="00193A84"/>
    <w:rsid w:val="001A70F9"/>
    <w:rsid w:val="001B0FB4"/>
    <w:rsid w:val="001B424D"/>
    <w:rsid w:val="001F4DFF"/>
    <w:rsid w:val="00203E90"/>
    <w:rsid w:val="00204D48"/>
    <w:rsid w:val="00205345"/>
    <w:rsid w:val="0024439A"/>
    <w:rsid w:val="00257093"/>
    <w:rsid w:val="00257CCC"/>
    <w:rsid w:val="00273F4A"/>
    <w:rsid w:val="0027560D"/>
    <w:rsid w:val="00275B2D"/>
    <w:rsid w:val="00281293"/>
    <w:rsid w:val="00293F74"/>
    <w:rsid w:val="002A7ECF"/>
    <w:rsid w:val="002B4CC9"/>
    <w:rsid w:val="002B56B1"/>
    <w:rsid w:val="002C54BC"/>
    <w:rsid w:val="002D53FF"/>
    <w:rsid w:val="002E754D"/>
    <w:rsid w:val="002F009D"/>
    <w:rsid w:val="002F7A43"/>
    <w:rsid w:val="003050D6"/>
    <w:rsid w:val="00307046"/>
    <w:rsid w:val="00310882"/>
    <w:rsid w:val="00311571"/>
    <w:rsid w:val="0031354D"/>
    <w:rsid w:val="00315E88"/>
    <w:rsid w:val="00316C1F"/>
    <w:rsid w:val="00316E48"/>
    <w:rsid w:val="00317E91"/>
    <w:rsid w:val="003204D4"/>
    <w:rsid w:val="00325132"/>
    <w:rsid w:val="00334949"/>
    <w:rsid w:val="00334B09"/>
    <w:rsid w:val="003355A1"/>
    <w:rsid w:val="00337758"/>
    <w:rsid w:val="003426A8"/>
    <w:rsid w:val="00351124"/>
    <w:rsid w:val="003513BF"/>
    <w:rsid w:val="00351486"/>
    <w:rsid w:val="00364386"/>
    <w:rsid w:val="00364BE6"/>
    <w:rsid w:val="003658E8"/>
    <w:rsid w:val="00367817"/>
    <w:rsid w:val="00384742"/>
    <w:rsid w:val="00396CD3"/>
    <w:rsid w:val="003B0E59"/>
    <w:rsid w:val="003C3D74"/>
    <w:rsid w:val="003D5190"/>
    <w:rsid w:val="003E30C4"/>
    <w:rsid w:val="003E3277"/>
    <w:rsid w:val="003E4FC5"/>
    <w:rsid w:val="003E78AC"/>
    <w:rsid w:val="00400BD0"/>
    <w:rsid w:val="004011E9"/>
    <w:rsid w:val="00406DCD"/>
    <w:rsid w:val="004116A1"/>
    <w:rsid w:val="0041286E"/>
    <w:rsid w:val="00417960"/>
    <w:rsid w:val="00417B61"/>
    <w:rsid w:val="00425F09"/>
    <w:rsid w:val="00427F84"/>
    <w:rsid w:val="00435F15"/>
    <w:rsid w:val="0044592F"/>
    <w:rsid w:val="00445DCB"/>
    <w:rsid w:val="004460F2"/>
    <w:rsid w:val="00456085"/>
    <w:rsid w:val="00457CCE"/>
    <w:rsid w:val="004655C8"/>
    <w:rsid w:val="004758B9"/>
    <w:rsid w:val="00494883"/>
    <w:rsid w:val="004A58A2"/>
    <w:rsid w:val="004A731A"/>
    <w:rsid w:val="004B5D97"/>
    <w:rsid w:val="004C3D63"/>
    <w:rsid w:val="004C60BE"/>
    <w:rsid w:val="004D669D"/>
    <w:rsid w:val="004D79AC"/>
    <w:rsid w:val="004E5ED0"/>
    <w:rsid w:val="004E6D9F"/>
    <w:rsid w:val="004F305B"/>
    <w:rsid w:val="0050041F"/>
    <w:rsid w:val="00501417"/>
    <w:rsid w:val="00521E4D"/>
    <w:rsid w:val="00523384"/>
    <w:rsid w:val="00524493"/>
    <w:rsid w:val="00533616"/>
    <w:rsid w:val="00541F50"/>
    <w:rsid w:val="0054669B"/>
    <w:rsid w:val="005527A3"/>
    <w:rsid w:val="00555E4F"/>
    <w:rsid w:val="00583408"/>
    <w:rsid w:val="0059020A"/>
    <w:rsid w:val="00597F53"/>
    <w:rsid w:val="005A1B02"/>
    <w:rsid w:val="005A1EF3"/>
    <w:rsid w:val="005A60A5"/>
    <w:rsid w:val="005A6B27"/>
    <w:rsid w:val="005A74D6"/>
    <w:rsid w:val="005B1CB0"/>
    <w:rsid w:val="005B447A"/>
    <w:rsid w:val="005B4CDE"/>
    <w:rsid w:val="005B53E7"/>
    <w:rsid w:val="005D517C"/>
    <w:rsid w:val="005E0998"/>
    <w:rsid w:val="005E310B"/>
    <w:rsid w:val="005E3738"/>
    <w:rsid w:val="005E3F2D"/>
    <w:rsid w:val="005F366B"/>
    <w:rsid w:val="00601F24"/>
    <w:rsid w:val="006029FD"/>
    <w:rsid w:val="006046D4"/>
    <w:rsid w:val="00610105"/>
    <w:rsid w:val="00613120"/>
    <w:rsid w:val="0061748D"/>
    <w:rsid w:val="006175C7"/>
    <w:rsid w:val="0062447E"/>
    <w:rsid w:val="00633352"/>
    <w:rsid w:val="0064655E"/>
    <w:rsid w:val="006513A7"/>
    <w:rsid w:val="00670171"/>
    <w:rsid w:val="00670C63"/>
    <w:rsid w:val="00682F1A"/>
    <w:rsid w:val="00684951"/>
    <w:rsid w:val="00686FF6"/>
    <w:rsid w:val="006B7137"/>
    <w:rsid w:val="006C2B8D"/>
    <w:rsid w:val="006E4127"/>
    <w:rsid w:val="006E79DA"/>
    <w:rsid w:val="006F3C77"/>
    <w:rsid w:val="006F5ED4"/>
    <w:rsid w:val="007042C0"/>
    <w:rsid w:val="00712EA6"/>
    <w:rsid w:val="00715750"/>
    <w:rsid w:val="00723249"/>
    <w:rsid w:val="00723B51"/>
    <w:rsid w:val="0073002F"/>
    <w:rsid w:val="00735C40"/>
    <w:rsid w:val="00737322"/>
    <w:rsid w:val="00744F87"/>
    <w:rsid w:val="0074531F"/>
    <w:rsid w:val="00750BE1"/>
    <w:rsid w:val="00754150"/>
    <w:rsid w:val="0075794D"/>
    <w:rsid w:val="00760D2D"/>
    <w:rsid w:val="00771D8D"/>
    <w:rsid w:val="007759D9"/>
    <w:rsid w:val="00782E71"/>
    <w:rsid w:val="007B2241"/>
    <w:rsid w:val="007B4AE5"/>
    <w:rsid w:val="007B4B93"/>
    <w:rsid w:val="007B7454"/>
    <w:rsid w:val="007C0893"/>
    <w:rsid w:val="007C09AD"/>
    <w:rsid w:val="007D08C0"/>
    <w:rsid w:val="007D1D59"/>
    <w:rsid w:val="007D3314"/>
    <w:rsid w:val="007E49DC"/>
    <w:rsid w:val="007E5E88"/>
    <w:rsid w:val="007E7966"/>
    <w:rsid w:val="007F1FD9"/>
    <w:rsid w:val="007F2EAC"/>
    <w:rsid w:val="007F568E"/>
    <w:rsid w:val="007F5C1C"/>
    <w:rsid w:val="00814749"/>
    <w:rsid w:val="008234C0"/>
    <w:rsid w:val="00834ACB"/>
    <w:rsid w:val="008414E9"/>
    <w:rsid w:val="00841688"/>
    <w:rsid w:val="00843663"/>
    <w:rsid w:val="008619CC"/>
    <w:rsid w:val="00861DD9"/>
    <w:rsid w:val="00891F3C"/>
    <w:rsid w:val="00897DA7"/>
    <w:rsid w:val="008A7551"/>
    <w:rsid w:val="008B0005"/>
    <w:rsid w:val="008C1F3E"/>
    <w:rsid w:val="008C64B2"/>
    <w:rsid w:val="008D3E8E"/>
    <w:rsid w:val="008E7640"/>
    <w:rsid w:val="00901816"/>
    <w:rsid w:val="00901993"/>
    <w:rsid w:val="00924F19"/>
    <w:rsid w:val="00925A23"/>
    <w:rsid w:val="00933C8C"/>
    <w:rsid w:val="00936D79"/>
    <w:rsid w:val="00944141"/>
    <w:rsid w:val="0095392D"/>
    <w:rsid w:val="00955014"/>
    <w:rsid w:val="0095728F"/>
    <w:rsid w:val="00981A14"/>
    <w:rsid w:val="00994982"/>
    <w:rsid w:val="009A1C9A"/>
    <w:rsid w:val="009B1D48"/>
    <w:rsid w:val="009B35FD"/>
    <w:rsid w:val="009B4EA6"/>
    <w:rsid w:val="009C5364"/>
    <w:rsid w:val="009D6EF1"/>
    <w:rsid w:val="009F3BF3"/>
    <w:rsid w:val="00A129F1"/>
    <w:rsid w:val="00A25545"/>
    <w:rsid w:val="00A27E0A"/>
    <w:rsid w:val="00A3328F"/>
    <w:rsid w:val="00A35482"/>
    <w:rsid w:val="00A40B86"/>
    <w:rsid w:val="00A40D4D"/>
    <w:rsid w:val="00A5175A"/>
    <w:rsid w:val="00A52606"/>
    <w:rsid w:val="00A70FF4"/>
    <w:rsid w:val="00A73C6E"/>
    <w:rsid w:val="00A77A49"/>
    <w:rsid w:val="00A77AF1"/>
    <w:rsid w:val="00A81A5D"/>
    <w:rsid w:val="00A85E57"/>
    <w:rsid w:val="00A95B1E"/>
    <w:rsid w:val="00A96120"/>
    <w:rsid w:val="00A97E42"/>
    <w:rsid w:val="00AA2E53"/>
    <w:rsid w:val="00AA3A9F"/>
    <w:rsid w:val="00AB36EF"/>
    <w:rsid w:val="00AB4D2B"/>
    <w:rsid w:val="00AC23F1"/>
    <w:rsid w:val="00AC4143"/>
    <w:rsid w:val="00AC6DA3"/>
    <w:rsid w:val="00AF4A85"/>
    <w:rsid w:val="00B02F83"/>
    <w:rsid w:val="00B061F0"/>
    <w:rsid w:val="00B108BE"/>
    <w:rsid w:val="00B16551"/>
    <w:rsid w:val="00B165E1"/>
    <w:rsid w:val="00B240DE"/>
    <w:rsid w:val="00B32FEE"/>
    <w:rsid w:val="00B46C1B"/>
    <w:rsid w:val="00B56F57"/>
    <w:rsid w:val="00B57AB8"/>
    <w:rsid w:val="00B64056"/>
    <w:rsid w:val="00B724B7"/>
    <w:rsid w:val="00BC15CD"/>
    <w:rsid w:val="00BC2686"/>
    <w:rsid w:val="00BC4195"/>
    <w:rsid w:val="00BD2129"/>
    <w:rsid w:val="00BD29C5"/>
    <w:rsid w:val="00BE1436"/>
    <w:rsid w:val="00BE444B"/>
    <w:rsid w:val="00BF3DE6"/>
    <w:rsid w:val="00BF4410"/>
    <w:rsid w:val="00C02AFB"/>
    <w:rsid w:val="00C02C01"/>
    <w:rsid w:val="00C03E50"/>
    <w:rsid w:val="00C041A1"/>
    <w:rsid w:val="00C04338"/>
    <w:rsid w:val="00C0736F"/>
    <w:rsid w:val="00C13662"/>
    <w:rsid w:val="00C15658"/>
    <w:rsid w:val="00C2098B"/>
    <w:rsid w:val="00C31239"/>
    <w:rsid w:val="00C32107"/>
    <w:rsid w:val="00C47232"/>
    <w:rsid w:val="00C552BD"/>
    <w:rsid w:val="00C671B2"/>
    <w:rsid w:val="00C70378"/>
    <w:rsid w:val="00C82AB5"/>
    <w:rsid w:val="00C83889"/>
    <w:rsid w:val="00C91CE7"/>
    <w:rsid w:val="00CA4B50"/>
    <w:rsid w:val="00CA51FA"/>
    <w:rsid w:val="00CA662A"/>
    <w:rsid w:val="00CB0E32"/>
    <w:rsid w:val="00CB7F19"/>
    <w:rsid w:val="00CC04E1"/>
    <w:rsid w:val="00CE6AB0"/>
    <w:rsid w:val="00CE7804"/>
    <w:rsid w:val="00CF14DC"/>
    <w:rsid w:val="00CF5313"/>
    <w:rsid w:val="00D03271"/>
    <w:rsid w:val="00D07006"/>
    <w:rsid w:val="00D2405E"/>
    <w:rsid w:val="00D25CC3"/>
    <w:rsid w:val="00D3116A"/>
    <w:rsid w:val="00D32D60"/>
    <w:rsid w:val="00D35B46"/>
    <w:rsid w:val="00D4002D"/>
    <w:rsid w:val="00D469F7"/>
    <w:rsid w:val="00D5241C"/>
    <w:rsid w:val="00D5757E"/>
    <w:rsid w:val="00D75237"/>
    <w:rsid w:val="00D77C43"/>
    <w:rsid w:val="00D90D7C"/>
    <w:rsid w:val="00DA0B23"/>
    <w:rsid w:val="00DA2042"/>
    <w:rsid w:val="00DA32C1"/>
    <w:rsid w:val="00DB0ABD"/>
    <w:rsid w:val="00DB6CB5"/>
    <w:rsid w:val="00DC5032"/>
    <w:rsid w:val="00DD3751"/>
    <w:rsid w:val="00DD3FF8"/>
    <w:rsid w:val="00DD71CE"/>
    <w:rsid w:val="00DE48E4"/>
    <w:rsid w:val="00DE6BFE"/>
    <w:rsid w:val="00DE7F95"/>
    <w:rsid w:val="00DF5A16"/>
    <w:rsid w:val="00E106C5"/>
    <w:rsid w:val="00E113DF"/>
    <w:rsid w:val="00E47DA8"/>
    <w:rsid w:val="00E51CF3"/>
    <w:rsid w:val="00E52D06"/>
    <w:rsid w:val="00E52E48"/>
    <w:rsid w:val="00E5571E"/>
    <w:rsid w:val="00E671E7"/>
    <w:rsid w:val="00E677EB"/>
    <w:rsid w:val="00E702B7"/>
    <w:rsid w:val="00E72F5C"/>
    <w:rsid w:val="00E861BD"/>
    <w:rsid w:val="00E86E4B"/>
    <w:rsid w:val="00E92AA2"/>
    <w:rsid w:val="00E963E2"/>
    <w:rsid w:val="00EB36B4"/>
    <w:rsid w:val="00EC6F3E"/>
    <w:rsid w:val="00ED78EA"/>
    <w:rsid w:val="00EE0655"/>
    <w:rsid w:val="00EE4411"/>
    <w:rsid w:val="00EE5B60"/>
    <w:rsid w:val="00EE6054"/>
    <w:rsid w:val="00EE7CCD"/>
    <w:rsid w:val="00EF37F0"/>
    <w:rsid w:val="00EF67BA"/>
    <w:rsid w:val="00EF7C6A"/>
    <w:rsid w:val="00F017C7"/>
    <w:rsid w:val="00F07887"/>
    <w:rsid w:val="00F07C00"/>
    <w:rsid w:val="00F07D1F"/>
    <w:rsid w:val="00F23E2C"/>
    <w:rsid w:val="00F2536D"/>
    <w:rsid w:val="00F46DA2"/>
    <w:rsid w:val="00F507B2"/>
    <w:rsid w:val="00F528E8"/>
    <w:rsid w:val="00F55462"/>
    <w:rsid w:val="00F554F4"/>
    <w:rsid w:val="00F61BBA"/>
    <w:rsid w:val="00F763D2"/>
    <w:rsid w:val="00F85CE9"/>
    <w:rsid w:val="00F9529A"/>
    <w:rsid w:val="00FA57EE"/>
    <w:rsid w:val="00FA6428"/>
    <w:rsid w:val="00FA6E8C"/>
    <w:rsid w:val="00FB58C4"/>
    <w:rsid w:val="00FB60FC"/>
    <w:rsid w:val="00FC1FD8"/>
    <w:rsid w:val="00FC4F92"/>
    <w:rsid w:val="00FC5B7E"/>
    <w:rsid w:val="00FE246F"/>
    <w:rsid w:val="00FE2A91"/>
    <w:rsid w:val="00FE4D39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67160-3FD5-4A08-BC07-EF800E6D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"/>
    <w:qFormat/>
    <w:rsid w:val="00F9529A"/>
    <w:rPr>
      <w:rFonts w:ascii="Tahoma" w:hAnsi="Tahoma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ineat1">
    <w:name w:val="alineat1"/>
    <w:rsid w:val="00944141"/>
    <w:rPr>
      <w:b/>
      <w:color w:val="000000"/>
    </w:rPr>
  </w:style>
  <w:style w:type="paragraph" w:styleId="Title">
    <w:name w:val="Title"/>
    <w:basedOn w:val="Normal"/>
    <w:link w:val="TitleChar"/>
    <w:uiPriority w:val="10"/>
    <w:qFormat/>
    <w:rsid w:val="00944141"/>
    <w:pPr>
      <w:jc w:val="center"/>
    </w:pPr>
    <w:rPr>
      <w:rFonts w:ascii="Helvetica" w:hAnsi="Helvetica"/>
      <w:b/>
      <w:sz w:val="36"/>
    </w:rPr>
  </w:style>
  <w:style w:type="character" w:customStyle="1" w:styleId="TitleChar">
    <w:name w:val="Title Char"/>
    <w:link w:val="Title"/>
    <w:uiPriority w:val="10"/>
    <w:rsid w:val="00920482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11"/>
    <w:qFormat/>
    <w:rsid w:val="00944141"/>
    <w:pPr>
      <w:jc w:val="center"/>
    </w:pPr>
    <w:rPr>
      <w:sz w:val="36"/>
    </w:rPr>
  </w:style>
  <w:style w:type="character" w:customStyle="1" w:styleId="SubtitleChar">
    <w:name w:val="Subtitle Char"/>
    <w:link w:val="Subtitle"/>
    <w:uiPriority w:val="11"/>
    <w:rsid w:val="00920482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944141"/>
    <w:pPr>
      <w:spacing w:line="360" w:lineRule="auto"/>
      <w:jc w:val="both"/>
    </w:pPr>
    <w:rPr>
      <w:sz w:val="28"/>
    </w:rPr>
  </w:style>
  <w:style w:type="character" w:customStyle="1" w:styleId="BodyTextChar">
    <w:name w:val="Body Text Char"/>
    <w:link w:val="BodyText"/>
    <w:semiHidden/>
    <w:rsid w:val="00920482"/>
    <w:rPr>
      <w:rFonts w:ascii="Tahoma" w:hAnsi="Tahoma"/>
      <w:sz w:val="24"/>
      <w:lang w:eastAsia="en-US"/>
    </w:rPr>
  </w:style>
  <w:style w:type="character" w:styleId="Hyperlink">
    <w:name w:val="Hyperlink"/>
    <w:rsid w:val="00273F4A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5E373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920482"/>
    <w:rPr>
      <w:rFonts w:ascii="Tahoma" w:hAnsi="Tahoma"/>
      <w:sz w:val="24"/>
      <w:lang w:eastAsia="en-US"/>
    </w:rPr>
  </w:style>
  <w:style w:type="character" w:styleId="PageNumber">
    <w:name w:val="page number"/>
    <w:uiPriority w:val="99"/>
    <w:rsid w:val="005E373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E7804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482"/>
    <w:rPr>
      <w:sz w:val="0"/>
      <w:szCs w:val="0"/>
      <w:lang w:eastAsia="en-US"/>
    </w:rPr>
  </w:style>
  <w:style w:type="character" w:styleId="FollowedHyperlink">
    <w:name w:val="FollowedHyperlink"/>
    <w:uiPriority w:val="99"/>
    <w:rsid w:val="00307046"/>
    <w:rPr>
      <w:rFonts w:cs="Times New Roman"/>
      <w:color w:val="800080"/>
      <w:u w:val="single"/>
    </w:rPr>
  </w:style>
  <w:style w:type="character" w:customStyle="1" w:styleId="litera1">
    <w:name w:val="litera1"/>
    <w:rsid w:val="00193A84"/>
    <w:rPr>
      <w:b/>
      <w:color w:val="000000"/>
    </w:rPr>
  </w:style>
  <w:style w:type="character" w:styleId="Emphasis">
    <w:name w:val="Emphasis"/>
    <w:uiPriority w:val="20"/>
    <w:qFormat/>
    <w:rsid w:val="00193A84"/>
    <w:rPr>
      <w:rFonts w:cs="Times New Roman"/>
      <w:i/>
    </w:rPr>
  </w:style>
  <w:style w:type="character" w:styleId="Strong">
    <w:name w:val="Strong"/>
    <w:uiPriority w:val="22"/>
    <w:qFormat/>
    <w:rsid w:val="00193A84"/>
    <w:rPr>
      <w:rFonts w:cs="Times New Roman"/>
      <w:b/>
    </w:rPr>
  </w:style>
  <w:style w:type="paragraph" w:styleId="Header">
    <w:name w:val="header"/>
    <w:basedOn w:val="Normal"/>
    <w:rsid w:val="00BE143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87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375</Words>
  <Characters>2054</Characters>
  <Application>Microsoft Office Word</Application>
  <DocSecurity>0</DocSecurity>
  <Lines>79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UNBR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Sandu</dc:creator>
  <cp:keywords/>
  <dc:description>RECTIFICATA 250209 H1345</dc:description>
  <cp:lastModifiedBy>Alexandru GHERASIM</cp:lastModifiedBy>
  <cp:revision>7</cp:revision>
  <cp:lastPrinted>2017-06-21T10:50:00Z</cp:lastPrinted>
  <dcterms:created xsi:type="dcterms:W3CDTF">2017-06-21T07:14:00Z</dcterms:created>
  <dcterms:modified xsi:type="dcterms:W3CDTF">2017-06-21T11:06:00Z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19iDvLoasupeqxCnMeSjl6mWSAlV0DojwmgIqTyd6zPE</vt:lpwstr>
  </property>
  <property fmtid="{D5CDD505-2E9C-101B-9397-08002B2CF9AE}" pid="4" name="Google.Documents.RevisionId">
    <vt:lpwstr>01516017366230393809</vt:lpwstr>
  </property>
  <property fmtid="{D5CDD505-2E9C-101B-9397-08002B2CF9AE}" pid="5" name="Google.Documents.PreviousRevisionId">
    <vt:lpwstr>05393087852170445095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