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31" w:rsidRPr="00E81B11" w:rsidRDefault="00DD4731" w:rsidP="007C72D1">
      <w:pPr>
        <w:tabs>
          <w:tab w:val="left" w:pos="3969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CONFE</w:t>
      </w:r>
      <w:r w:rsidR="005E0C68" w:rsidRPr="00E81B11">
        <w:rPr>
          <w:rFonts w:ascii="Times New Roman" w:hAnsi="Times New Roman" w:cs="Times New Roman"/>
          <w:b/>
          <w:color w:val="948A54" w:themeColor="background2" w:themeShade="80"/>
          <w:sz w:val="26"/>
          <w:szCs w:val="26"/>
          <w:lang w:val="ro-RO"/>
        </w:rPr>
        <w:t>RINTA INTERNATIONALA</w:t>
      </w:r>
    </w:p>
    <w:p w:rsidR="00176E74" w:rsidRPr="00B57202" w:rsidRDefault="00B57202" w:rsidP="007C72D1">
      <w:pPr>
        <w:tabs>
          <w:tab w:val="left" w:pos="1860"/>
        </w:tabs>
        <w:spacing w:after="0" w:line="360" w:lineRule="auto"/>
        <w:jc w:val="center"/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"http://www.businesslawconference.ro" </w:instrTex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="00DD4731" w:rsidRPr="00B5720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“</w:t>
      </w:r>
      <w:r w:rsidR="00176E74" w:rsidRPr="00B57202"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  <w:t>PERSPECTIVE ALE DREPTULUI</w:t>
      </w:r>
    </w:p>
    <w:p w:rsidR="00DD4731" w:rsidRPr="00176E74" w:rsidRDefault="00DD4731" w:rsidP="007C72D1">
      <w:pPr>
        <w:spacing w:after="0"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ro-RO"/>
        </w:rPr>
      </w:pPr>
      <w:r w:rsidRPr="00B57202"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  <w:t>AFACERILOR</w:t>
      </w:r>
      <w:r w:rsidR="00176E74" w:rsidRPr="00B57202"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E0C68" w:rsidRPr="00B57202"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  <w:t>I</w:t>
      </w:r>
      <w:r w:rsidRPr="00B57202">
        <w:rPr>
          <w:rStyle w:val="Hyperlink"/>
          <w:rFonts w:ascii="Times New Roman" w:hAnsi="Times New Roman" w:cs="Times New Roman"/>
          <w:b/>
          <w:sz w:val="28"/>
          <w:szCs w:val="28"/>
          <w:lang w:val="ro-RO"/>
        </w:rPr>
        <w:t>N MILENIUL AL TREILEA</w:t>
      </w:r>
      <w:r w:rsidRPr="00B57202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”</w:t>
      </w:r>
      <w:r w:rsidR="00B57202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DD4731" w:rsidRPr="00BE0E81" w:rsidRDefault="00C63303" w:rsidP="007C72D1">
      <w:pPr>
        <w:tabs>
          <w:tab w:val="left" w:pos="1860"/>
        </w:tabs>
        <w:spacing w:after="0" w:line="360" w:lineRule="auto"/>
        <w:jc w:val="center"/>
        <w:rPr>
          <w:rFonts w:ascii="Times New Roman" w:hAnsi="Times New Roman" w:cs="Times New Roman"/>
          <w:color w:val="948A54" w:themeColor="background2" w:themeShade="8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23</w:t>
      </w:r>
      <w:r w:rsidR="00CC1CDF" w:rsidRP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</w:t>
      </w:r>
      <w:r w:rsidR="00CC1CDF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NOIEMBRIE</w:t>
      </w: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2018</w:t>
      </w:r>
      <w:r w:rsidR="00EF40B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– ASE BUCURESTI</w:t>
      </w:r>
    </w:p>
    <w:p w:rsidR="00DD4731" w:rsidRDefault="00EF40B4" w:rsidP="007C72D1">
      <w:pPr>
        <w:tabs>
          <w:tab w:val="left" w:pos="1860"/>
          <w:tab w:val="left" w:pos="4309"/>
          <w:tab w:val="center" w:pos="5102"/>
        </w:tabs>
        <w:spacing w:after="0" w:line="360" w:lineRule="auto"/>
        <w:ind w:left="3960"/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</w:t>
      </w:r>
      <w:r w:rsid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- </w:t>
      </w:r>
      <w:r w:rsidR="005E0C68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edit</w:t>
      </w:r>
      <w:r w:rsidR="00737595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ia a </w:t>
      </w:r>
      <w:r w:rsidR="000268DD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V</w:t>
      </w:r>
      <w:r w:rsidR="00FE5923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I</w:t>
      </w:r>
      <w:r w:rsidR="00C8218E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I</w:t>
      </w:r>
      <w:r w:rsidR="00C63303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I</w:t>
      </w:r>
      <w:r w:rsidR="00DD4731" w:rsidRP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-a </w:t>
      </w:r>
      <w:r w:rsidR="006A474B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>–</w:t>
      </w:r>
    </w:p>
    <w:p w:rsidR="006A474B" w:rsidRPr="0061496C" w:rsidRDefault="00166848" w:rsidP="0061496C">
      <w:pPr>
        <w:tabs>
          <w:tab w:val="left" w:pos="1860"/>
          <w:tab w:val="left" w:pos="4309"/>
          <w:tab w:val="center" w:pos="5102"/>
        </w:tabs>
        <w:spacing w:after="0" w:line="360" w:lineRule="auto"/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32"/>
          <w:szCs w:val="32"/>
          <w:lang w:val="ro-RO"/>
        </w:rPr>
      </w:pPr>
      <w:hyperlink r:id="rId5" w:history="1">
        <w:r w:rsidR="006A474B" w:rsidRPr="0061496C">
          <w:rPr>
            <w:rStyle w:val="Hyperlink"/>
            <w:rFonts w:ascii="Times New Roman" w:hAnsi="Times New Roman" w:cs="Times New Roman"/>
            <w:b/>
            <w:sz w:val="32"/>
            <w:szCs w:val="32"/>
            <w:lang w:val="ro-RO"/>
          </w:rPr>
          <w:t>www.businesslawconference.ro</w:t>
        </w:r>
      </w:hyperlink>
    </w:p>
    <w:p w:rsidR="00DD4731" w:rsidRPr="00021A04" w:rsidRDefault="00CC1CDF" w:rsidP="00176E74">
      <w:pPr>
        <w:tabs>
          <w:tab w:val="left" w:pos="1860"/>
          <w:tab w:val="left" w:pos="4309"/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color w:val="4A442A" w:themeColor="background2" w:themeShade="40"/>
          <w:sz w:val="48"/>
          <w:szCs w:val="48"/>
          <w:shd w:val="clear" w:color="auto" w:fill="FFFFFF"/>
          <w:lang w:val="ro-RO"/>
        </w:rPr>
      </w:pPr>
      <w:r>
        <w:rPr>
          <w:rFonts w:ascii="Times New Roman" w:hAnsi="Times New Roman" w:cs="Times New Roman"/>
          <w:b/>
          <w:i/>
          <w:noProof/>
          <w:color w:val="948A54" w:themeColor="background2" w:themeShade="80"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0CE0B6E1" wp14:editId="23D47B21">
            <wp:simplePos x="0" y="0"/>
            <wp:positionH relativeFrom="column">
              <wp:posOffset>2498090</wp:posOffset>
            </wp:positionH>
            <wp:positionV relativeFrom="paragraph">
              <wp:posOffset>97790</wp:posOffset>
            </wp:positionV>
            <wp:extent cx="1248410" cy="1186815"/>
            <wp:effectExtent l="0" t="0" r="8890" b="0"/>
            <wp:wrapNone/>
            <wp:docPr id="1" name="Picture 1" descr="C:\Users\CATALIN\Downloads\logour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\Downloads\logour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A0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                                                       </w:t>
      </w:r>
      <w:r w:rsidR="00176E74">
        <w:rPr>
          <w:rFonts w:ascii="Times New Roman" w:hAnsi="Times New Roman" w:cs="Times New Roman"/>
          <w:b/>
          <w:i/>
          <w:color w:val="4A442A" w:themeColor="background2" w:themeShade="40"/>
          <w:sz w:val="24"/>
          <w:szCs w:val="24"/>
          <w:lang w:val="ro-RO"/>
        </w:rPr>
        <w:t xml:space="preserve">     </w:t>
      </w:r>
    </w:p>
    <w:p w:rsidR="00021A04" w:rsidRPr="00C8218E" w:rsidRDefault="00021A04" w:rsidP="004915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1A04" w:rsidRPr="00C8218E" w:rsidRDefault="00021A0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C8218E" w:rsidRDefault="00EF40B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C8218E" w:rsidRDefault="00EF40B4" w:rsidP="00021A04">
      <w:pPr>
        <w:rPr>
          <w:rFonts w:ascii="Times New Roman" w:hAnsi="Times New Roman" w:cs="Times New Roman"/>
          <w:sz w:val="24"/>
          <w:szCs w:val="24"/>
        </w:rPr>
      </w:pPr>
    </w:p>
    <w:p w:rsidR="00EF40B4" w:rsidRPr="00030F86" w:rsidRDefault="00EF40B4" w:rsidP="00EF40B4">
      <w:pPr>
        <w:jc w:val="center"/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030F86">
        <w:rPr>
          <w:rFonts w:ascii="Times New Roman" w:hAnsi="Times New Roman" w:cs="Times New Roman"/>
          <w:b/>
          <w:sz w:val="40"/>
          <w:szCs w:val="40"/>
          <w:lang w:val="fr-FR"/>
        </w:rPr>
        <w:t>INVITATIE DE PARTICIPARE</w:t>
      </w:r>
    </w:p>
    <w:p w:rsidR="00EF40B4" w:rsidRDefault="00CC1CDF" w:rsidP="00CC1CDF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                   </w:t>
      </w:r>
      <w:r w:rsidR="00EF40B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                  </w:t>
      </w:r>
    </w:p>
    <w:p w:rsidR="00021A04" w:rsidRPr="003856B8" w:rsidRDefault="00021A04" w:rsidP="00030F86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Tematic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a</w:t>
      </w:r>
      <w:r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  <w:r w:rsidR="003856B8" w:rsidRPr="003856B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Conferintei</w:t>
      </w:r>
    </w:p>
    <w:p w:rsidR="003856B8" w:rsidRDefault="00D7048B" w:rsidP="002300B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2F7F6F">
        <w:rPr>
          <w:rFonts w:ascii="Times New Roman" w:hAnsi="Times New Roman" w:cs="Times New Roman"/>
          <w:sz w:val="24"/>
          <w:szCs w:val="24"/>
          <w:lang w:val="ro-RO"/>
        </w:rPr>
        <w:t>Conferinta este o platforma</w:t>
      </w:r>
      <w:r w:rsidR="00021A04" w:rsidRPr="004174EC">
        <w:rPr>
          <w:rFonts w:ascii="Times New Roman" w:hAnsi="Times New Roman" w:cs="Times New Roman"/>
          <w:sz w:val="24"/>
          <w:szCs w:val="24"/>
          <w:lang w:val="ro-RO"/>
        </w:rPr>
        <w:t xml:space="preserve"> de de</w:t>
      </w:r>
      <w:r w:rsidR="002F7F6F">
        <w:rPr>
          <w:rFonts w:ascii="Times New Roman" w:hAnsi="Times New Roman" w:cs="Times New Roman"/>
          <w:sz w:val="24"/>
          <w:szCs w:val="24"/>
          <w:lang w:val="ro-RO"/>
        </w:rPr>
        <w:t>zbateri juridice care examineaza dezvoltarile recente si perspectivele de evolut</w:t>
      </w:r>
      <w:r w:rsidR="00021A04" w:rsidRPr="004174EC">
        <w:rPr>
          <w:rFonts w:ascii="Times New Roman" w:hAnsi="Times New Roman" w:cs="Times New Roman"/>
          <w:sz w:val="24"/>
          <w:szCs w:val="24"/>
          <w:lang w:val="ro-RO"/>
        </w:rPr>
        <w:t>ie ale dreptului afacerilor</w:t>
      </w:r>
      <w:r w:rsidR="00021A0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F7F6F">
        <w:rPr>
          <w:rFonts w:ascii="Times New Roman" w:hAnsi="Times New Roman" w:cs="Times New Roman"/>
          <w:sz w:val="24"/>
          <w:szCs w:val="24"/>
          <w:lang w:val="ro-RO"/>
        </w:rPr>
        <w:t>In cadrul Conferintei pot fi sust</w:t>
      </w:r>
      <w:r w:rsidR="00021A04" w:rsidRPr="0007358D">
        <w:rPr>
          <w:rFonts w:ascii="Times New Roman" w:hAnsi="Times New Roman" w:cs="Times New Roman"/>
          <w:sz w:val="24"/>
          <w:szCs w:val="24"/>
          <w:lang w:val="ro-RO"/>
        </w:rPr>
        <w:t xml:space="preserve">inute </w:t>
      </w:r>
      <w:r w:rsidR="002F7F6F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val="ro-RO"/>
        </w:rPr>
        <w:t>lucrari din toate domeniile stiint</w:t>
      </w:r>
      <w:r w:rsidR="00021A04" w:rsidRPr="006053DD">
        <w:rPr>
          <w:rFonts w:ascii="Times New Roman" w:hAnsi="Times New Roman" w:cs="Times New Roman"/>
          <w:b/>
          <w:i/>
          <w:color w:val="E36C0A" w:themeColor="accent6" w:themeShade="BF"/>
          <w:sz w:val="24"/>
          <w:szCs w:val="24"/>
          <w:lang w:val="ro-RO"/>
        </w:rPr>
        <w:t>elor juridice</w:t>
      </w:r>
      <w:r w:rsidR="00021A04" w:rsidRPr="006053DD">
        <w:rPr>
          <w:rFonts w:ascii="Times New Roman" w:hAnsi="Times New Roman" w:cs="Times New Roman"/>
          <w:color w:val="E36C0A" w:themeColor="accent6" w:themeShade="BF"/>
          <w:sz w:val="24"/>
          <w:szCs w:val="24"/>
          <w:lang w:val="ro-RO"/>
        </w:rPr>
        <w:t xml:space="preserve">, </w:t>
      </w:r>
      <w:r w:rsidR="002F7F6F">
        <w:rPr>
          <w:rFonts w:ascii="Times New Roman" w:hAnsi="Times New Roman" w:cs="Times New Roman"/>
          <w:sz w:val="24"/>
          <w:szCs w:val="24"/>
          <w:lang w:val="ro-RO"/>
        </w:rPr>
        <w:t>care vor fi inscrise, în functie de continutul lor, i</w:t>
      </w:r>
      <w:r w:rsidR="00021A04" w:rsidRPr="0007358D">
        <w:rPr>
          <w:rFonts w:ascii="Times New Roman" w:hAnsi="Times New Roman" w:cs="Times New Roman"/>
          <w:sz w:val="24"/>
          <w:szCs w:val="24"/>
          <w:lang w:val="ro-RO"/>
        </w:rPr>
        <w:t xml:space="preserve">ntr-una dintre cele </w:t>
      </w:r>
      <w:r w:rsidR="00021A04">
        <w:rPr>
          <w:rFonts w:ascii="Times New Roman" w:hAnsi="Times New Roman" w:cs="Times New Roman"/>
          <w:sz w:val="24"/>
          <w:szCs w:val="24"/>
          <w:lang w:val="ro-RO"/>
        </w:rPr>
        <w:t>trei</w:t>
      </w:r>
      <w:r w:rsidR="00021A04" w:rsidRPr="0007358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7F6F">
        <w:rPr>
          <w:rFonts w:ascii="Times New Roman" w:hAnsi="Times New Roman" w:cs="Times New Roman"/>
          <w:sz w:val="24"/>
          <w:szCs w:val="24"/>
          <w:lang w:val="ro-RO"/>
        </w:rPr>
        <w:t>sect</w:t>
      </w:r>
      <w:r w:rsidR="003856B8">
        <w:rPr>
          <w:rFonts w:ascii="Times New Roman" w:hAnsi="Times New Roman" w:cs="Times New Roman"/>
          <w:sz w:val="24"/>
          <w:szCs w:val="24"/>
          <w:lang w:val="ro-RO"/>
        </w:rPr>
        <w:t xml:space="preserve">iuni: </w:t>
      </w:r>
      <w:r w:rsidR="003856B8" w:rsidRPr="00052F8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I. Drept public</w:t>
      </w:r>
      <w:r w:rsidR="003856B8" w:rsidRPr="00CC1CD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; </w:t>
      </w:r>
      <w:r w:rsidR="003856B8" w:rsidRPr="00052F8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II. Drept privat</w:t>
      </w:r>
      <w:r w:rsidR="003856B8" w:rsidRPr="00CC1CDF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; </w:t>
      </w:r>
      <w:r w:rsidR="003856B8" w:rsidRPr="003856B8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>III. Dreptul Uniunii Europene. Drept internațional</w:t>
      </w:r>
      <w:r w:rsidR="00CB2DD8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lang w:val="ro-RO"/>
        </w:rPr>
        <w:t xml:space="preserve">. 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8"/>
          <w:szCs w:val="8"/>
          <w:lang w:val="ro-RO"/>
        </w:rPr>
      </w:pPr>
    </w:p>
    <w:p w:rsidR="004A47AB" w:rsidRPr="004A47AB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La Conferinta se pot inscrie ata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>t persoa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ne care doresc sa sustina o lucrare stiintifica, cat si persoane care  doresc doar sa</w:t>
      </w:r>
      <w:r w:rsidR="004A47AB" w:rsidRPr="004A47AB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audieze dezbaterile.</w:t>
      </w:r>
    </w:p>
    <w:p w:rsidR="004A47AB" w:rsidRPr="004A47AB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8"/>
          <w:szCs w:val="8"/>
          <w:lang w:val="ro-RO"/>
        </w:rPr>
      </w:pPr>
    </w:p>
    <w:p w:rsidR="005647D0" w:rsidRDefault="00D7048B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Participantii au oportunitatea de a i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nscrie o </w:t>
      </w:r>
      <w:r w:rsidR="002920BD">
        <w:rPr>
          <w:rFonts w:ascii="Times New Roman" w:hAnsi="Times New Roman" w:cs="Times New Roman"/>
          <w:color w:val="FF0000"/>
          <w:sz w:val="24"/>
          <w:szCs w:val="24"/>
          <w:lang w:val="ro-RO"/>
        </w:rPr>
        <w:t>a doua lucrare stiintifica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 xml:space="preserve"> platind o taxa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 suplimen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>tara</w:t>
      </w:r>
      <w:r w:rsidR="004A47AB" w:rsidRPr="004A47A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43D62" w:rsidRDefault="004A47AB" w:rsidP="004A47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47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25B55" w:rsidRPr="00373943" w:rsidRDefault="00243D62" w:rsidP="00243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373943"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Conferința este agreată de </w:t>
      </w:r>
      <w:r w:rsidR="00373943" w:rsidRPr="00373943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Institutul Național pentru Pregătirea și Perfecționarea Avocaților</w:t>
      </w:r>
      <w:r w:rsidR="00373943" w:rsidRPr="003739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prin acordarea de puncte de pregătire profesională avocaților participanți</w:t>
      </w:r>
      <w:r w:rsidRPr="0037394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3218C4" w:rsidRDefault="003218C4" w:rsidP="00243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18C4" w:rsidRDefault="003218C4" w:rsidP="003218C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Indexare</w:t>
      </w:r>
    </w:p>
    <w:p w:rsidR="003218C4" w:rsidRPr="00243D62" w:rsidRDefault="003218C4" w:rsidP="00321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218C4" w:rsidRPr="003218C4" w:rsidRDefault="003218C4" w:rsidP="003218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Conferinta</w:t>
      </w:r>
      <w:proofErr w:type="spellEnd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este</w:t>
      </w:r>
      <w:proofErr w:type="spellEnd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3218C4">
        <w:rPr>
          <w:rFonts w:ascii="Times New Roman" w:hAnsi="Times New Roman" w:cs="Times New Roman"/>
          <w:color w:val="FF0000"/>
          <w:sz w:val="24"/>
          <w:szCs w:val="24"/>
        </w:rPr>
        <w:t>indexata</w:t>
      </w:r>
      <w:proofErr w:type="spellEnd"/>
      <w:r w:rsidRPr="003218C4">
        <w:rPr>
          <w:rFonts w:ascii="Times New Roman" w:hAnsi="Times New Roman" w:cs="Times New Roman"/>
          <w:color w:val="FF0000"/>
          <w:sz w:val="24"/>
          <w:szCs w:val="24"/>
        </w:rPr>
        <w:t xml:space="preserve"> in </w:t>
      </w:r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Conference Proceedings Citation Index, Thomson Reuters (</w:t>
      </w:r>
      <w:proofErr w:type="spellStart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Clarivate</w:t>
      </w:r>
      <w:proofErr w:type="spellEnd"/>
      <w:r w:rsidRPr="003218C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Analytics)</w:t>
      </w:r>
    </w:p>
    <w:p w:rsidR="00021A04" w:rsidRDefault="00021A04" w:rsidP="00565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D1F15" w:rsidRDefault="005D1F15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Locul de desfasurare</w:t>
      </w:r>
    </w:p>
    <w:p w:rsidR="00515349" w:rsidRDefault="00515349" w:rsidP="005D1F15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515349" w:rsidRDefault="003218C4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052F8F">
        <w:rPr>
          <w:rFonts w:ascii="Times New Roman" w:hAnsi="Times New Roman" w:cs="Times New Roman"/>
          <w:sz w:val="24"/>
          <w:szCs w:val="24"/>
          <w:lang w:val="ro-RO"/>
        </w:rPr>
        <w:t>Conferinta va</w:t>
      </w:r>
      <w:r w:rsidR="00515349" w:rsidRPr="00515349">
        <w:rPr>
          <w:rFonts w:ascii="Times New Roman" w:hAnsi="Times New Roman" w:cs="Times New Roman"/>
          <w:sz w:val="24"/>
          <w:szCs w:val="24"/>
          <w:lang w:val="ro-RO"/>
        </w:rPr>
        <w:t xml:space="preserve"> avea loc in Academia de Studii Economice din Bucuresti.</w:t>
      </w:r>
    </w:p>
    <w:p w:rsidR="00853CE0" w:rsidRDefault="00853CE0" w:rsidP="00673B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23C8" w:rsidRPr="009323C8" w:rsidRDefault="009323C8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9323C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Publicatii</w:t>
      </w:r>
      <w:r w:rsidR="0017370F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</w:t>
      </w:r>
    </w:p>
    <w:p w:rsidR="009323C8" w:rsidRPr="009323C8" w:rsidRDefault="009323C8" w:rsidP="009323C8">
      <w:pPr>
        <w:spacing w:after="0" w:line="240" w:lineRule="auto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  <w:lang w:val="ro-RO"/>
        </w:rPr>
      </w:pPr>
    </w:p>
    <w:p w:rsidR="009323C8" w:rsidRPr="009323C8" w:rsidRDefault="002920BD" w:rsidP="00673BB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Toate lucra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u w:val="single"/>
          <w:lang w:val="ro-RO"/>
        </w:rPr>
        <w:t>rile</w:t>
      </w:r>
      <w:r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 xml:space="preserve"> sustinute in cadrul Conferintei se vor regasi intr-una din urmatoarele publicat</w:t>
      </w:r>
      <w:r w:rsidR="009323C8" w:rsidRPr="009323C8">
        <w:rPr>
          <w:rFonts w:ascii="Times New Roman" w:hAnsi="Times New Roman" w:cs="Times New Roman"/>
          <w:b/>
          <w:i/>
          <w:color w:val="31849B" w:themeColor="accent5" w:themeShade="BF"/>
          <w:sz w:val="24"/>
          <w:szCs w:val="24"/>
          <w:lang w:val="ro-RO"/>
        </w:rPr>
        <w:t>ii:</w:t>
      </w:r>
    </w:p>
    <w:p w:rsidR="00865155" w:rsidRDefault="00865155" w:rsidP="00865155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În revista </w:t>
      </w:r>
      <w:r w:rsidR="00A22FFF">
        <w:fldChar w:fldCharType="begin"/>
      </w:r>
      <w:r w:rsidR="00A22FFF">
        <w:instrText xml:space="preserve"> HYPERLINK "http://www.tribunajuridica.eu" </w:instrText>
      </w:r>
      <w:r w:rsidR="00A22FFF">
        <w:fldChar w:fldCharType="separate"/>
      </w:r>
      <w:r w:rsidRPr="00137817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Juridical Tribune – Tribuna Juridică</w:t>
      </w:r>
      <w:r w:rsidR="00A22FFF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, singura revistă de științe juridice din România indexată 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in </w:t>
      </w:r>
      <w:r w:rsidR="005858AB" w:rsidRP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Web of Science</w:t>
      </w:r>
      <w:r w:rsidR="005858AB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</w:t>
      </w:r>
      <w:r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Thomson</w:t>
      </w:r>
      <w:r w:rsidR="005858AB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Reuters</w:t>
      </w:r>
      <w:r w:rsidR="00373943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(Clarivate Analytics)</w:t>
      </w:r>
      <w:r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. </w:t>
      </w:r>
      <w:r w:rsidR="00525B55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Cele mai bune</w:t>
      </w:r>
      <w:r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lucrări înscrise la conferință vor fi publica</w:t>
      </w:r>
      <w:r w:rsidR="00373943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te în numărul din decembrie 2018</w:t>
      </w:r>
      <w:r w:rsidRPr="00290959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al revistei. </w:t>
      </w:r>
    </w:p>
    <w:p w:rsidR="009323C8" w:rsidRPr="00EA6777" w:rsidRDefault="00737595" w:rsidP="00B412EE">
      <w:pPr>
        <w:numPr>
          <w:ilvl w:val="0"/>
          <w:numId w:val="4"/>
        </w:numPr>
        <w:spacing w:after="0" w:line="240" w:lineRule="auto"/>
        <w:ind w:left="709"/>
        <w:jc w:val="both"/>
        <w:rPr>
          <w:i/>
        </w:rPr>
      </w:pPr>
      <w:r w:rsidRPr="00B412EE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lastRenderedPageBreak/>
        <w:t xml:space="preserve">În </w:t>
      </w:r>
      <w:r w:rsidR="002920BD" w:rsidRPr="00B412E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>volum</w:t>
      </w:r>
      <w:r w:rsidRPr="00B412E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>e in limba engleza publicate de edituri</w:t>
      </w:r>
      <w:r w:rsidR="002920BD" w:rsidRPr="00B412E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 xml:space="preserve"> cu prestigiu internat</w:t>
      </w:r>
      <w:r w:rsidR="009323C8" w:rsidRPr="00B412EE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>ional</w:t>
      </w:r>
      <w:r w:rsidR="009323C8" w:rsidRPr="00B412EE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</w:t>
      </w:r>
      <w:r w:rsidR="002920BD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i</w:t>
      </w:r>
      <w:r w:rsidR="009323C8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n domeniul </w:t>
      </w:r>
      <w:r w:rsidR="002920BD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stiint</w:t>
      </w:r>
      <w:r w:rsidR="009323C8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elor </w:t>
      </w:r>
      <w:r w:rsidR="00B412EE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>juridice</w:t>
      </w:r>
      <w:r w:rsidR="00EA6777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 (</w:t>
      </w:r>
      <w:hyperlink r:id="rId7" w:tgtFrame="_blank" w:history="1">
        <w:r w:rsidR="00C02F08" w:rsidRPr="00B412EE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Cambridge Scholars Publishing</w:t>
        </w:r>
      </w:hyperlink>
      <w:r w:rsidR="00C02F08" w:rsidRPr="00B412EE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ro-RO"/>
        </w:rPr>
        <w:t xml:space="preserve">, </w:t>
      </w:r>
      <w:r w:rsidR="005E4989">
        <w:fldChar w:fldCharType="begin"/>
      </w:r>
      <w:r w:rsidR="005E4989">
        <w:instrText xml:space="preserve"> HYPERLINK "http://www.peterlang.com/" </w:instrText>
      </w:r>
      <w:r w:rsidR="005E4989">
        <w:fldChar w:fldCharType="separate"/>
      </w:r>
      <w:r w:rsidR="00C02F08" w:rsidRPr="00B412EE">
        <w:rPr>
          <w:rStyle w:val="Hyperlink"/>
          <w:rFonts w:ascii="Times New Roman" w:hAnsi="Times New Roman" w:cs="Times New Roman"/>
          <w:b/>
          <w:bCs/>
          <w:i/>
          <w:iCs/>
          <w:sz w:val="24"/>
          <w:szCs w:val="24"/>
        </w:rPr>
        <w:t>Peter Lang International Academic Publishers</w:t>
      </w:r>
      <w:r w:rsidR="005E4989">
        <w:rPr>
          <w:rStyle w:val="Hyperlink"/>
          <w:rFonts w:ascii="Times New Roman" w:hAnsi="Times New Roman" w:cs="Times New Roman"/>
          <w:b/>
          <w:bCs/>
          <w:i/>
          <w:iCs/>
          <w:sz w:val="24"/>
          <w:szCs w:val="24"/>
        </w:rPr>
        <w:fldChar w:fldCharType="end"/>
      </w:r>
      <w:r w:rsidR="00B412EE" w:rsidRPr="00B412EE">
        <w:rPr>
          <w:rStyle w:val="Hyperlink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  <w:t>,</w:t>
      </w:r>
      <w:r w:rsidR="00B412EE" w:rsidRPr="00B412EE">
        <w:rPr>
          <w:rStyle w:val="Hyperlink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8" w:history="1">
        <w:r w:rsidR="00B412EE" w:rsidRPr="00565D78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ADJURIS – International Academic Publisher</w:t>
        </w:r>
      </w:hyperlink>
      <w:r w:rsidR="00373943" w:rsidRPr="00EA6777">
        <w:rPr>
          <w:b/>
          <w:color w:val="943634" w:themeColor="accent2" w:themeShade="BF"/>
          <w:lang w:val="ro-RO"/>
        </w:rPr>
        <w:t>)</w:t>
      </w:r>
      <w:r w:rsidR="00373943" w:rsidRPr="00EA677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 xml:space="preserve"> și indexate în Conference Proceedings Citation Index - Thomson Reuters (Clarivate Analytics)</w:t>
      </w:r>
      <w:r w:rsidR="00EA677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>.</w:t>
      </w:r>
    </w:p>
    <w:p w:rsidR="009323C8" w:rsidRPr="00200DD8" w:rsidRDefault="009323C8" w:rsidP="000268DD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A677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 xml:space="preserve">în reviste partenere ale Conferinței </w:t>
      </w:r>
      <w:r w:rsidR="002920BD" w:rsidRPr="00EA677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  <w:lang w:val="ro-RO"/>
        </w:rPr>
        <w:t>indexate in baze</w:t>
      </w:r>
      <w:r w:rsidR="002920BD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de date internat</w:t>
      </w:r>
      <w:r w:rsidRPr="009323C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iona</w:t>
      </w:r>
      <w:r w:rsidR="002920BD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le recunoscute pentru domeniul stiint</w:t>
      </w:r>
      <w:r w:rsidRPr="009323C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elor juridice</w:t>
      </w:r>
      <w:r w:rsidR="001E2962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(Scopus, Ebsco, HeinOnline, </w:t>
      </w:r>
      <w:r w:rsidR="003F23D3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CEEOL, </w:t>
      </w:r>
      <w:r w:rsidR="001E2962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ProQuest, </w:t>
      </w:r>
      <w:r w:rsidR="00B412EE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ERIH Plus, </w:t>
      </w:r>
      <w:r w:rsidR="00200DD8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WorldCat, KVK</w:t>
      </w:r>
      <w:r w:rsidR="001E2962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>)</w:t>
      </w:r>
      <w:r w:rsidRPr="009323C8">
        <w:rPr>
          <w:rFonts w:ascii="Times New Roman" w:hAnsi="Times New Roman" w:cs="Times New Roman"/>
          <w:color w:val="C00000"/>
          <w:sz w:val="24"/>
          <w:szCs w:val="24"/>
          <w:lang w:val="ro-RO"/>
        </w:rPr>
        <w:t>:</w:t>
      </w:r>
      <w:r w:rsidR="000268DD" w:rsidRPr="00B97C09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200DD8" w:rsidRPr="00200DD8">
        <w:rPr>
          <w:rFonts w:ascii="Times New Roman" w:hAnsi="Times New Roman" w:cs="Times New Roman"/>
          <w:b/>
          <w:i/>
          <w:sz w:val="24"/>
          <w:szCs w:val="24"/>
          <w:lang w:val="ro-RO"/>
        </w:rPr>
        <w:t>Perspectives of Law and Public Administration,</w:t>
      </w:r>
      <w:r w:rsidR="00200DD8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r w:rsidR="000268DD" w:rsidRPr="00B97C09">
        <w:rPr>
          <w:rFonts w:ascii="Times New Roman" w:hAnsi="Times New Roman" w:cs="Times New Roman"/>
          <w:b/>
          <w:i/>
          <w:sz w:val="24"/>
          <w:szCs w:val="24"/>
          <w:lang w:val="ro-RO"/>
        </w:rPr>
        <w:t>International Journal of</w:t>
      </w:r>
      <w:r w:rsidR="00B90E1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Business Governance and Ethics</w:t>
      </w:r>
      <w:r w:rsidR="000268DD" w:rsidRPr="00B97C09">
        <w:rPr>
          <w:rFonts w:ascii="Times New Roman" w:hAnsi="Times New Roman" w:cs="Times New Roman"/>
          <w:color w:val="C00000"/>
          <w:sz w:val="24"/>
          <w:szCs w:val="24"/>
          <w:lang w:val="ro-RO"/>
        </w:rPr>
        <w:t>,</w:t>
      </w:r>
      <w:r w:rsidR="000268DD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0268DD" w:rsidRPr="006F684D">
        <w:rPr>
          <w:rFonts w:ascii="Times New Roman" w:hAnsi="Times New Roman" w:cs="Times New Roman"/>
          <w:b/>
          <w:i/>
          <w:sz w:val="24"/>
          <w:szCs w:val="24"/>
          <w:lang w:val="ro-RO"/>
        </w:rPr>
        <w:t>Acta Juridica Hungarica</w:t>
      </w:r>
      <w:r w:rsidR="000268DD">
        <w:rPr>
          <w:rFonts w:ascii="Times New Roman" w:hAnsi="Times New Roman" w:cs="Times New Roman"/>
          <w:color w:val="C00000"/>
          <w:sz w:val="24"/>
          <w:szCs w:val="24"/>
          <w:lang w:val="ro-RO"/>
        </w:rPr>
        <w:t>,</w:t>
      </w:r>
      <w:r w:rsidR="000268DD" w:rsidRPr="00B97C09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 </w:t>
      </w:r>
      <w:r w:rsidR="000268DD" w:rsidRPr="00B97C09">
        <w:rPr>
          <w:rFonts w:ascii="Times New Roman" w:hAnsi="Times New Roman" w:cs="Times New Roman"/>
          <w:b/>
          <w:i/>
          <w:sz w:val="24"/>
          <w:szCs w:val="24"/>
          <w:lang w:val="ro-RO"/>
        </w:rPr>
        <w:t>D</w:t>
      </w:r>
      <w:r w:rsidR="00B90E1B">
        <w:rPr>
          <w:rFonts w:ascii="Times New Roman" w:hAnsi="Times New Roman" w:cs="Times New Roman"/>
          <w:b/>
          <w:i/>
          <w:sz w:val="24"/>
          <w:szCs w:val="24"/>
          <w:lang w:val="ro-RO"/>
        </w:rPr>
        <w:t>reptul</w:t>
      </w:r>
      <w:r w:rsidR="000268DD" w:rsidRPr="00B97C09">
        <w:rPr>
          <w:rFonts w:ascii="Times New Roman" w:hAnsi="Times New Roman" w:cs="Times New Roman"/>
          <w:color w:val="C00000"/>
          <w:sz w:val="24"/>
          <w:szCs w:val="24"/>
          <w:lang w:val="ro-RO"/>
        </w:rPr>
        <w:t>,</w:t>
      </w:r>
      <w:r w:rsidR="000268DD" w:rsidRPr="00B97C09">
        <w:rPr>
          <w:rFonts w:ascii="Times New Roman" w:hAnsi="Times New Roman" w:cs="Times New Roman"/>
          <w:color w:val="943634" w:themeColor="accent2" w:themeShade="BF"/>
          <w:sz w:val="24"/>
          <w:szCs w:val="24"/>
          <w:lang w:val="ro-RO"/>
        </w:rPr>
        <w:t xml:space="preserve"> </w:t>
      </w:r>
      <w:r w:rsidR="000268DD" w:rsidRPr="00B97C09">
        <w:rPr>
          <w:rFonts w:ascii="Times New Roman" w:hAnsi="Times New Roman" w:cs="Times New Roman"/>
          <w:b/>
          <w:i/>
          <w:sz w:val="24"/>
          <w:szCs w:val="24"/>
          <w:lang w:val="ro-RO"/>
        </w:rPr>
        <w:t>Revista de Drept Public</w:t>
      </w:r>
      <w:r w:rsidR="000268DD">
        <w:rPr>
          <w:rFonts w:ascii="Times New Roman" w:hAnsi="Times New Roman" w:cs="Times New Roman"/>
          <w:color w:val="C00000"/>
          <w:sz w:val="24"/>
          <w:szCs w:val="24"/>
          <w:lang w:val="ro-RO"/>
        </w:rPr>
        <w:t>,</w:t>
      </w:r>
      <w:r w:rsidR="000268DD" w:rsidRPr="00B52DE3">
        <w:rPr>
          <w:lang w:val="ro-RO"/>
        </w:rPr>
        <w:t xml:space="preserve"> </w:t>
      </w:r>
      <w:r w:rsidR="000268DD" w:rsidRPr="00B52DE3">
        <w:rPr>
          <w:rFonts w:ascii="Times New Roman" w:hAnsi="Times New Roman" w:cs="Times New Roman"/>
          <w:b/>
          <w:i/>
          <w:sz w:val="24"/>
          <w:szCs w:val="24"/>
          <w:lang w:val="ro-RO"/>
        </w:rPr>
        <w:t>European Review of Public Law</w:t>
      </w:r>
      <w:r w:rsidR="000268DD">
        <w:rPr>
          <w:rFonts w:ascii="Times New Roman" w:hAnsi="Times New Roman" w:cs="Times New Roman"/>
          <w:color w:val="C00000"/>
          <w:sz w:val="24"/>
          <w:szCs w:val="24"/>
          <w:lang w:val="ro-RO"/>
        </w:rPr>
        <w:t xml:space="preserve">, </w:t>
      </w:r>
      <w:r w:rsidR="000268DD" w:rsidRPr="00B52DE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Central and Eastern European Legal Studies</w:t>
      </w:r>
      <w:r w:rsidR="000268DD" w:rsidRPr="00200D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Pr="00200D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7F2988" w:rsidRDefault="007F2988" w:rsidP="007F2988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</w:p>
    <w:p w:rsidR="007F2988" w:rsidRDefault="00176E74" w:rsidP="001B0689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</w:t>
      </w:r>
      <w:r w:rsidR="00C02F08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Reduceri de la taxele de participare</w:t>
      </w:r>
    </w:p>
    <w:p w:rsidR="001B0689" w:rsidRDefault="001B0689" w:rsidP="007F2988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FD7246" w:rsidRDefault="00B2702E" w:rsidP="00FB06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Participanții din cadrul </w:t>
      </w:r>
      <w:r w:rsidRPr="00B2702E">
        <w:rPr>
          <w:rFonts w:ascii="Times New Roman" w:hAnsi="Times New Roman" w:cs="Times New Roman"/>
          <w:sz w:val="24"/>
          <w:szCs w:val="24"/>
        </w:rPr>
        <w:fldChar w:fldCharType="begin"/>
      </w:r>
      <w:r w:rsidRPr="00B2702E">
        <w:rPr>
          <w:rFonts w:ascii="Times New Roman" w:hAnsi="Times New Roman" w:cs="Times New Roman"/>
          <w:sz w:val="24"/>
          <w:szCs w:val="24"/>
        </w:rPr>
        <w:instrText xml:space="preserve"> HYPERLINK "http://www.ase.ro/" </w:instrText>
      </w:r>
      <w:r w:rsidRPr="00B2702E">
        <w:rPr>
          <w:rFonts w:ascii="Times New Roman" w:hAnsi="Times New Roman" w:cs="Times New Roman"/>
          <w:sz w:val="24"/>
          <w:szCs w:val="24"/>
        </w:rPr>
        <w:fldChar w:fldCharType="separate"/>
      </w:r>
      <w:r w:rsidRPr="00B2702E">
        <w:rPr>
          <w:rStyle w:val="Hyperlink"/>
          <w:rFonts w:ascii="Times New Roman" w:hAnsi="Times New Roman" w:cs="Times New Roman"/>
          <w:b/>
          <w:bCs/>
          <w:iCs/>
          <w:sz w:val="24"/>
          <w:szCs w:val="24"/>
        </w:rPr>
        <w:t xml:space="preserve">ASE </w:t>
      </w:r>
      <w:proofErr w:type="spellStart"/>
      <w:r w:rsidRPr="00B2702E">
        <w:rPr>
          <w:rStyle w:val="Hyperlink"/>
          <w:rFonts w:ascii="Times New Roman" w:hAnsi="Times New Roman" w:cs="Times New Roman"/>
          <w:b/>
          <w:bCs/>
          <w:iCs/>
          <w:sz w:val="24"/>
          <w:szCs w:val="24"/>
        </w:rPr>
        <w:t>București</w:t>
      </w:r>
      <w:proofErr w:type="spellEnd"/>
      <w:r w:rsidRPr="00B2702E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membrii </w:t>
      </w:r>
      <w:r w:rsidR="005E4989">
        <w:fldChar w:fldCharType="begin"/>
      </w:r>
      <w:r w:rsidR="005E4989">
        <w:instrText xml:space="preserve"> HYPERLINK "http://www.adjuris.ro" </w:instrText>
      </w:r>
      <w:r w:rsidR="005E4989">
        <w:fldChar w:fldCharType="separate"/>
      </w:r>
      <w:r w:rsidR="00FB06EE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Societatii</w:t>
      </w:r>
      <w:r w:rsidR="00FB06EE" w:rsidRPr="00FB06EE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de Științe Juridice și Administrative</w:t>
      </w:r>
      <w:r w:rsidR="005E498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FB06EE" w:rsidRPr="00FB06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beneficiaza de o </w:t>
      </w:r>
      <w:r w:rsidR="00FB06EE" w:rsidRPr="00412EA1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reducere </w:t>
      </w:r>
      <w:r w:rsidR="005E4989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de cca. 25% </w:t>
      </w:r>
      <w:r w:rsidR="00FB06EE">
        <w:rPr>
          <w:rFonts w:ascii="Times New Roman" w:hAnsi="Times New Roman" w:cs="Times New Roman"/>
          <w:sz w:val="24"/>
          <w:szCs w:val="24"/>
          <w:lang w:val="ro-RO"/>
        </w:rPr>
        <w:t xml:space="preserve">din taxa de inscriere. </w:t>
      </w:r>
    </w:p>
    <w:p w:rsidR="00FB06EE" w:rsidRPr="00131243" w:rsidRDefault="00131243" w:rsidP="00131243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724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!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Daca doriti sa dobanditi calitatea de membru in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9" w:history="1">
        <w:r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Societatea de Științe Juridice și Administrative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4157B" w:rsidRPr="0013124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clic</w:t>
      </w:r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10" w:history="1">
        <w:r w:rsidR="00A4157B" w:rsidRPr="0013124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4157B" w:rsidRPr="0013124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 </w:t>
      </w:r>
    </w:p>
    <w:p w:rsidR="00FB06EE" w:rsidRPr="00131243" w:rsidRDefault="00FB06EE" w:rsidP="005308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323C8" w:rsidRPr="00515349" w:rsidRDefault="009323C8" w:rsidP="00292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864A4" w:rsidRDefault="001864A4" w:rsidP="00C36B5E">
      <w:pPr>
        <w:spacing w:after="0" w:line="48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Termene</w:t>
      </w:r>
      <w:r w:rsidR="00C36B5E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l</w:t>
      </w:r>
      <w:r w:rsidRPr="001864A4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>imita</w:t>
      </w:r>
    </w:p>
    <w:p w:rsidR="00DB1C5B" w:rsidRPr="004E4B59" w:rsidRDefault="000D54E9" w:rsidP="00DB1C5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10</w:t>
      </w:r>
      <w:r w:rsidR="00DB1C5B" w:rsidRPr="00B97C0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</w:t>
      </w:r>
      <w:r w:rsidR="005E49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noiembrie 2018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>trimiterea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formularului de participare 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completat. Formularul de participare poate fi completat fie cu 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titlul </w:t>
      </w:r>
      <w:r w:rsidR="002920BD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rezumatul </w:t>
      </w:r>
      <w:r w:rsidR="002920BD">
        <w:rPr>
          <w:rFonts w:ascii="Times New Roman" w:hAnsi="Times New Roman" w:cs="Times New Roman"/>
          <w:b/>
          <w:sz w:val="24"/>
          <w:szCs w:val="24"/>
          <w:lang w:val="ro-RO"/>
        </w:rPr>
        <w:t>lucra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>rii</w:t>
      </w:r>
      <w:r w:rsidR="002920BD">
        <w:rPr>
          <w:rFonts w:ascii="Times New Roman" w:hAnsi="Times New Roman" w:cs="Times New Roman"/>
          <w:sz w:val="24"/>
          <w:szCs w:val="24"/>
          <w:lang w:val="ro-RO"/>
        </w:rPr>
        <w:t xml:space="preserve"> care va fi sustinuta la Conferinta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, fie cu </w:t>
      </w:r>
      <w:r w:rsidR="002920BD">
        <w:rPr>
          <w:rFonts w:ascii="Times New Roman" w:hAnsi="Times New Roman" w:cs="Times New Roman"/>
          <w:b/>
          <w:sz w:val="24"/>
          <w:szCs w:val="24"/>
          <w:lang w:val="ro-RO"/>
        </w:rPr>
        <w:t>opt</w:t>
      </w:r>
      <w:r w:rsidR="00DB1C5B" w:rsidRPr="004E4B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iunea de a </w:t>
      </w:r>
      <w:r w:rsidR="00DB1C5B" w:rsidRPr="004E4B59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asista la dezbateri</w:t>
      </w:r>
      <w:r w:rsidR="002920B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fara i</w:t>
      </w:r>
      <w:r w:rsidR="00DB1C5B" w:rsidRPr="00B97C09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nregi</w:t>
      </w:r>
      <w:r w:rsidR="002920B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strarea unei lucrari stiint</w:t>
      </w:r>
      <w:r w:rsidR="00DB1C5B" w:rsidRPr="00B97C09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ifice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B1C5B" w:rsidRPr="004E4B59">
        <w:rPr>
          <w:rFonts w:ascii="Times New Roman" w:hAnsi="Times New Roman" w:cs="Times New Roman"/>
          <w:color w:val="E36C0A" w:themeColor="accent6" w:themeShade="BF"/>
          <w:sz w:val="24"/>
          <w:szCs w:val="24"/>
          <w:lang w:val="ro-RO"/>
        </w:rPr>
        <w:t xml:space="preserve">Completează aici </w:t>
      </w:r>
      <w:r w:rsidR="00997AAD">
        <w:fldChar w:fldCharType="begin"/>
      </w:r>
      <w:r w:rsidR="005E4989">
        <w:instrText>HYPERLINK "https://goo.gl/forms/y2vs8OJgxH6xGC7O2"</w:instrText>
      </w:r>
      <w:r w:rsidR="00997AAD">
        <w:fldChar w:fldCharType="separate"/>
      </w:r>
      <w:r w:rsidR="00DB1C5B" w:rsidRPr="000D54E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>formularul de participare</w:t>
      </w:r>
      <w:r w:rsidR="007856FF" w:rsidRPr="000D54E9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t xml:space="preserve"> la Conferinta</w:t>
      </w:r>
      <w:r w:rsidR="00997AAD">
        <w:rPr>
          <w:rStyle w:val="Hyperlink"/>
          <w:rFonts w:ascii="Times New Roman" w:hAnsi="Times New Roman" w:cs="Times New Roman"/>
          <w:b/>
          <w:sz w:val="24"/>
          <w:szCs w:val="24"/>
          <w:lang w:val="ro-RO"/>
        </w:rPr>
        <w:fldChar w:fldCharType="end"/>
      </w:r>
      <w:r w:rsidR="00DB1C5B" w:rsidRPr="004E4B5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B1C5B" w:rsidRPr="004E4B59" w:rsidRDefault="000D54E9" w:rsidP="00DB1C5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15</w:t>
      </w:r>
      <w:r w:rsidR="00DB1C5B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noiembrie</w:t>
      </w:r>
      <w:r w:rsidR="00DB1C5B" w:rsidRPr="00B97C0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</w:t>
      </w:r>
      <w:r w:rsidR="005E49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2018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>trimi</w:t>
      </w:r>
      <w:r w:rsidR="007856FF">
        <w:rPr>
          <w:rFonts w:ascii="Times New Roman" w:hAnsi="Times New Roman" w:cs="Times New Roman"/>
          <w:b/>
          <w:sz w:val="24"/>
          <w:szCs w:val="24"/>
          <w:lang w:val="ro-RO"/>
        </w:rPr>
        <w:t>terea textului integral al lucrarii stiint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>ifice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 in limbile </w:t>
      </w:r>
      <w:r w:rsidR="007856FF">
        <w:rPr>
          <w:rFonts w:ascii="Times New Roman" w:hAnsi="Times New Roman" w:cs="Times New Roman"/>
          <w:b/>
          <w:i/>
          <w:sz w:val="24"/>
          <w:szCs w:val="24"/>
          <w:lang w:val="ro-RO"/>
        </w:rPr>
        <w:t>romana</w:t>
      </w:r>
      <w:r w:rsidR="007856FF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7856FF">
        <w:rPr>
          <w:rFonts w:ascii="Times New Roman" w:hAnsi="Times New Roman" w:cs="Times New Roman"/>
          <w:b/>
          <w:i/>
          <w:sz w:val="24"/>
          <w:szCs w:val="24"/>
          <w:lang w:val="ro-RO"/>
        </w:rPr>
        <w:t>engleza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B1C5B" w:rsidRPr="004E4B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Autorii pot beneficia de </w:t>
      </w:r>
      <w:r w:rsidR="00DB1C5B" w:rsidRPr="004E4B59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serviciul de traducere</w:t>
      </w:r>
      <w:r w:rsidR="00DB1C5B" w:rsidRPr="004E4B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856FF"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  <w:t>in limba engleza</w:t>
      </w:r>
      <w:r w:rsidR="007856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lucrarii inscrise la conferinta</w:t>
      </w:r>
      <w:r w:rsidR="00DB1C5B" w:rsidRPr="004E4B5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</w:p>
    <w:p w:rsidR="00DB1C5B" w:rsidRPr="00B97C09" w:rsidRDefault="005E4989" w:rsidP="00DB1C5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18 noiembrie 2018</w:t>
      </w:r>
      <w:r w:rsidR="00DB1C5B" w:rsidRPr="00B97C0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: </w:t>
      </w:r>
      <w:r w:rsidR="007856FF">
        <w:rPr>
          <w:rFonts w:ascii="Times New Roman" w:hAnsi="Times New Roman" w:cs="Times New Roman"/>
          <w:b/>
          <w:sz w:val="24"/>
          <w:szCs w:val="24"/>
          <w:lang w:val="ro-RO"/>
        </w:rPr>
        <w:t>confirmarea lucra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rilor care vor fi </w:t>
      </w:r>
      <w:r w:rsidR="007856FF">
        <w:rPr>
          <w:rFonts w:ascii="Times New Roman" w:hAnsi="Times New Roman" w:cs="Times New Roman"/>
          <w:b/>
          <w:sz w:val="24"/>
          <w:szCs w:val="24"/>
          <w:lang w:val="ro-RO"/>
        </w:rPr>
        <w:t>sustinute in cadrul Conferint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ei. </w:t>
      </w:r>
    </w:p>
    <w:p w:rsidR="00DB1C5B" w:rsidRPr="005308EE" w:rsidRDefault="000D54E9" w:rsidP="00DB1C5B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20</w:t>
      </w:r>
      <w:r w:rsidR="00DB1C5B" w:rsidRPr="00B97C0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 xml:space="preserve"> noiembrie </w:t>
      </w:r>
      <w:r w:rsidR="005E4989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ro-RO"/>
        </w:rPr>
        <w:t>2018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DB1C5B" w:rsidRPr="00B97C09">
        <w:rPr>
          <w:rFonts w:ascii="Times New Roman" w:hAnsi="Times New Roman" w:cs="Times New Roman"/>
          <w:b/>
          <w:sz w:val="24"/>
          <w:szCs w:val="24"/>
          <w:lang w:val="ro-RO"/>
        </w:rPr>
        <w:t>plata taxei de participare</w:t>
      </w:r>
      <w:r w:rsidR="00DB1C5B" w:rsidRPr="00B97C0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5308EE" w:rsidRDefault="005308EE" w:rsidP="005308EE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z w:val="20"/>
          <w:szCs w:val="20"/>
          <w:lang w:val="ro-RO"/>
        </w:rPr>
      </w:pPr>
    </w:p>
    <w:p w:rsidR="005308EE" w:rsidRPr="005308EE" w:rsidRDefault="005308EE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5308EE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Presedintele Comitetului de organizare</w:t>
      </w:r>
    </w:p>
    <w:p w:rsidR="005308EE" w:rsidRDefault="00CB54AB" w:rsidP="005308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 xml:space="preserve">conferentiar </w:t>
      </w:r>
      <w:r w:rsidR="005308EE" w:rsidRPr="001A706B">
        <w:rPr>
          <w:rFonts w:ascii="Times New Roman" w:eastAsia="Calibri" w:hAnsi="Times New Roman" w:cs="Times New Roman"/>
          <w:i/>
          <w:color w:val="E36C0A" w:themeColor="accent6" w:themeShade="BF"/>
          <w:sz w:val="24"/>
          <w:szCs w:val="24"/>
          <w:lang w:val="ro-RO" w:eastAsia="ro-RO"/>
        </w:rPr>
        <w:t>univ. dr. Cătălin-Silviu SĂRARU</w:t>
      </w:r>
    </w:p>
    <w:p w:rsidR="00DB1C5B" w:rsidRDefault="00DB1C5B" w:rsidP="00703B36">
      <w:pPr>
        <w:spacing w:after="0" w:line="480" w:lineRule="auto"/>
        <w:jc w:val="both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EF40B4" w:rsidRPr="000949A7" w:rsidRDefault="00EF40B4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949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Organizatori: </w:t>
      </w:r>
    </w:p>
    <w:p w:rsidR="008E410A" w:rsidRPr="000949A7" w:rsidRDefault="00166848" w:rsidP="00EF40B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1" w:history="1">
        <w:r w:rsidR="008E410A" w:rsidRPr="000949A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Departamentul de Drept al Academiei de Studii Economice din Bucuresti</w:t>
        </w:r>
      </w:hyperlink>
    </w:p>
    <w:p w:rsidR="008E410A" w:rsidRPr="008E410A" w:rsidRDefault="00166848" w:rsidP="00EF40B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hyperlink r:id="rId12" w:history="1"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Societatea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de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Stiinte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</w:t>
        </w:r>
        <w:proofErr w:type="spellStart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Juridice</w:t>
        </w:r>
        <w:proofErr w:type="spellEnd"/>
        <w:r w:rsidR="008E410A" w:rsidRPr="008E410A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 xml:space="preserve"> si Administrative</w:t>
        </w:r>
      </w:hyperlink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842D0">
        <w:rPr>
          <w:rFonts w:ascii="Arial Narrow" w:eastAsia="Times New Roman" w:hAnsi="Arial Narrow" w:cs="Times New Roman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5AF5A24" wp14:editId="3321CA2E">
            <wp:simplePos x="0" y="0"/>
            <wp:positionH relativeFrom="column">
              <wp:posOffset>1657433</wp:posOffset>
            </wp:positionH>
            <wp:positionV relativeFrom="paragraph">
              <wp:posOffset>228986</wp:posOffset>
            </wp:positionV>
            <wp:extent cx="1753235" cy="702310"/>
            <wp:effectExtent l="0" t="0" r="0" b="2540"/>
            <wp:wrapSquare wrapText="bothSides"/>
            <wp:docPr id="3" name="Picture 3" descr="C:\Users\CATALIN\Desktop\Societatea de Stiinte Juridice si Administrative\Logo adjuri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\Desktop\Societatea de Stiinte Juridice si Administrative\Logo adjuri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49A" w:rsidRPr="00AF149A">
        <w:t xml:space="preserve"> </w:t>
      </w:r>
      <w:r w:rsidR="00AF149A">
        <w:rPr>
          <w:noProof/>
        </w:rPr>
        <w:drawing>
          <wp:inline distT="0" distB="0" distL="0" distR="0">
            <wp:extent cx="1235676" cy="1066800"/>
            <wp:effectExtent l="0" t="0" r="3175" b="0"/>
            <wp:docPr id="7" name="Picture 7" descr="Imagini pentru ase 105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ini pentru ase 105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70" cy="107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0B4" w:rsidRPr="008E410A" w:rsidRDefault="00EF40B4" w:rsidP="00EF40B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F40B4" w:rsidRPr="00703B36" w:rsidRDefault="00EF40B4" w:rsidP="00EF40B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  <w:t xml:space="preserve">   </w:t>
      </w:r>
    </w:p>
    <w:p w:rsidR="00EF40B4" w:rsidRDefault="00EF40B4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6F96" w:rsidRPr="000D0505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0505">
        <w:rPr>
          <w:rFonts w:ascii="Times New Roman" w:hAnsi="Times New Roman" w:cs="Times New Roman"/>
          <w:b/>
          <w:sz w:val="24"/>
          <w:szCs w:val="24"/>
          <w:lang w:val="ro-RO"/>
        </w:rPr>
        <w:t>Vizitati site-ul Conferintei:</w:t>
      </w:r>
    </w:p>
    <w:p w:rsidR="00F16F96" w:rsidRPr="000D0505" w:rsidRDefault="00166848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hyperlink r:id="rId16" w:history="1">
        <w:r w:rsidR="004A47AB" w:rsidRPr="000D0505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www.businesslawconference.ro</w:t>
        </w:r>
      </w:hyperlink>
      <w:r w:rsidR="004A47AB" w:rsidRPr="000D05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Pe site gasiti mai multe informatii despre conditiile de inscriere, taxa </w:t>
      </w:r>
    </w:p>
    <w:p w:rsidR="008D211D" w:rsidRDefault="004A47A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de participare,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posibilitatea de a inscrie doua l</w:t>
      </w:r>
      <w:r w:rsidR="000D0505">
        <w:rPr>
          <w:rFonts w:ascii="Times New Roman" w:hAnsi="Times New Roman" w:cs="Times New Roman"/>
          <w:sz w:val="20"/>
          <w:szCs w:val="20"/>
          <w:lang w:val="ro-RO"/>
        </w:rPr>
        <w:t>ucrari stiintifice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,</w:t>
      </w:r>
      <w:r w:rsidR="008D211D">
        <w:rPr>
          <w:rFonts w:ascii="Times New Roman" w:hAnsi="Times New Roman" w:cs="Times New Roman"/>
          <w:sz w:val="20"/>
          <w:szCs w:val="20"/>
          <w:lang w:val="ro-RO"/>
        </w:rPr>
        <w:t xml:space="preserve"> cerintele </w:t>
      </w:r>
    </w:p>
    <w:p w:rsidR="008D211D" w:rsidRDefault="008D211D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de redactare pentru lucrarile stiintifice, 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pub</w:t>
      </w:r>
      <w:r w:rsidR="003708AA">
        <w:rPr>
          <w:rFonts w:ascii="Times New Roman" w:hAnsi="Times New Roman" w:cs="Times New Roman"/>
          <w:sz w:val="20"/>
          <w:szCs w:val="20"/>
          <w:lang w:val="ro-RO"/>
        </w:rPr>
        <w:t>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>icatiile conferintei, program</w:t>
      </w:r>
      <w:r>
        <w:rPr>
          <w:rFonts w:ascii="Times New Roman" w:hAnsi="Times New Roman" w:cs="Times New Roman"/>
          <w:sz w:val="20"/>
          <w:szCs w:val="20"/>
          <w:lang w:val="ro-RO"/>
        </w:rPr>
        <w:t>ul</w:t>
      </w:r>
      <w:r w:rsidR="00D7048B" w:rsidRPr="00D7048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D7048B" w:rsidRPr="00D7048B" w:rsidRDefault="00D7048B" w:rsidP="000D05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7048B">
        <w:rPr>
          <w:rFonts w:ascii="Times New Roman" w:hAnsi="Times New Roman" w:cs="Times New Roman"/>
          <w:sz w:val="20"/>
          <w:szCs w:val="20"/>
          <w:lang w:val="ro-RO"/>
        </w:rPr>
        <w:t>stiintific, parteneri, serviciul de traduceri in limba engleza oferit autorilor</w:t>
      </w:r>
      <w:r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F16F96" w:rsidRDefault="00F16F96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36" w:rsidRPr="008D211D" w:rsidRDefault="00703B36" w:rsidP="00703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>Urmariti-ne pe</w:t>
      </w:r>
      <w:r w:rsidR="008D211D" w:rsidRPr="008D211D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8D211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345172F" wp14:editId="7C9F79B5">
            <wp:extent cx="898497" cy="360313"/>
            <wp:effectExtent l="0" t="0" r="0" b="1905"/>
            <wp:docPr id="5" name="Picture 5" descr="https://encrypted-tbn3.gstatic.com/images?q=tbn:ANd9GcS6wiZJssI1D2ZMj6dui2CwPUm4AcyXyVIll2I8J1uuLit6EOQy8vUdw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S6wiZJssI1D2ZMj6dui2CwPUm4AcyXyVIll2I8J1uuLit6EOQy8vUdwUA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72" cy="5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D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8" w:history="1">
        <w:r w:rsidR="006C156F" w:rsidRPr="00F72C7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www.facebook.com/BusinessLawConferences</w:t>
        </w:r>
      </w:hyperlink>
      <w:r w:rsidR="00F16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D5C63" w:rsidRPr="00703B36" w:rsidRDefault="00CD5C63" w:rsidP="00703B3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4137BD07" wp14:editId="04EC6DFD">
            <wp:extent cx="908485" cy="246490"/>
            <wp:effectExtent l="0" t="0" r="6350" b="1270"/>
            <wp:docPr id="6" name="Picture 6" descr="https://encrypted-tbn0.gstatic.com/images?q=tbn:ANd9GcR8Jopi4YYg3XOT9D0AsT_Edvkv83T7EGXHR3bfxVxY3GKkMgwF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8Jopi4YYg3XOT9D0AsT_Edvkv83T7EGXHR3bfxVxY3GKkMgwFF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30" cy="28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20" w:history="1">
        <w:r w:rsidR="006C156F" w:rsidRPr="00F72C7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www.linkedin.com/company/business-law-conference</w:t>
        </w:r>
      </w:hyperlink>
      <w:r w:rsidR="00F16F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76E74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</w:pPr>
      <w:r w:rsidRPr="008D211D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E-mail:</w:t>
      </w:r>
    </w:p>
    <w:p w:rsid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</w:pPr>
      <w:r w:rsidRPr="001A706B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>Vă rugăm să adresați orice întrebare privind Conferința</w:t>
      </w:r>
      <w:r w:rsidR="00565D78">
        <w:rPr>
          <w:rFonts w:ascii="Times New Roman" w:eastAsia="Calibri" w:hAnsi="Times New Roman" w:cs="Times New Roman"/>
          <w:i/>
          <w:sz w:val="24"/>
          <w:szCs w:val="24"/>
          <w:lang w:val="ro-RO" w:eastAsia="ro-RO"/>
        </w:rPr>
        <w:t xml:space="preserve"> la adresa de email:</w:t>
      </w:r>
    </w:p>
    <w:p w:rsidR="00565D78" w:rsidRPr="008D211D" w:rsidRDefault="00166848" w:rsidP="00565D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hyperlink r:id="rId21" w:tgtFrame="_blank" w:history="1">
        <w:r w:rsidR="00565D78" w:rsidRPr="008D211D">
          <w:rPr>
            <w:rFonts w:ascii="Times New Roman" w:hAnsi="Times New Roman" w:cs="Times New Roman"/>
            <w:b/>
            <w:sz w:val="24"/>
            <w:szCs w:val="24"/>
            <w:u w:val="single"/>
            <w:lang w:val="ro-RO"/>
          </w:rPr>
          <w:t>catalin.sararu@businesslawconference.ro</w:t>
        </w:r>
      </w:hyperlink>
      <w:r w:rsidR="00565D7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65D78" w:rsidRDefault="00565D78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Pr="008D211D" w:rsidRDefault="008D211D" w:rsidP="008D211D">
      <w:pPr>
        <w:spacing w:after="0" w:line="240" w:lineRule="auto"/>
        <w:jc w:val="both"/>
        <w:rPr>
          <w:rFonts w:ascii="Times New Roman" w:eastAsia="Calibri" w:hAnsi="Times New Roman" w:cs="Times New Roman"/>
          <w:color w:val="E36C0A" w:themeColor="accent6" w:themeShade="BF"/>
          <w:sz w:val="24"/>
          <w:szCs w:val="24"/>
          <w:lang w:val="ro-RO" w:eastAsia="ro-RO"/>
        </w:rPr>
      </w:pPr>
    </w:p>
    <w:p w:rsidR="008D211D" w:rsidRDefault="008D211D" w:rsidP="00176E74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lang w:val="ro-RO"/>
        </w:rPr>
      </w:pPr>
    </w:p>
    <w:p w:rsidR="00DD4731" w:rsidRDefault="00DD4731" w:rsidP="005D1F1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D4731" w:rsidSect="00632A5E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762"/>
    <w:multiLevelType w:val="hybridMultilevel"/>
    <w:tmpl w:val="801884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E46BE6"/>
    <w:multiLevelType w:val="multilevel"/>
    <w:tmpl w:val="5BFC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D7D50"/>
    <w:multiLevelType w:val="hybridMultilevel"/>
    <w:tmpl w:val="6464E2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32C2"/>
    <w:multiLevelType w:val="hybridMultilevel"/>
    <w:tmpl w:val="851602B0"/>
    <w:lvl w:ilvl="0" w:tplc="8910C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B1D"/>
    <w:multiLevelType w:val="hybridMultilevel"/>
    <w:tmpl w:val="4EB4D34C"/>
    <w:lvl w:ilvl="0" w:tplc="CD5A968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738A"/>
    <w:multiLevelType w:val="hybridMultilevel"/>
    <w:tmpl w:val="688AE312"/>
    <w:lvl w:ilvl="0" w:tplc="DB7A72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4D3E"/>
    <w:multiLevelType w:val="hybridMultilevel"/>
    <w:tmpl w:val="0B3E8D14"/>
    <w:lvl w:ilvl="0" w:tplc="3A648E92"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C751CCC"/>
    <w:multiLevelType w:val="hybridMultilevel"/>
    <w:tmpl w:val="1C9278CC"/>
    <w:lvl w:ilvl="0" w:tplc="765AF91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FD"/>
    <w:rsid w:val="00005E93"/>
    <w:rsid w:val="00012F27"/>
    <w:rsid w:val="0001624C"/>
    <w:rsid w:val="00020A37"/>
    <w:rsid w:val="00021A04"/>
    <w:rsid w:val="000268DD"/>
    <w:rsid w:val="00030F86"/>
    <w:rsid w:val="00052F8F"/>
    <w:rsid w:val="00063251"/>
    <w:rsid w:val="000949A7"/>
    <w:rsid w:val="000D0505"/>
    <w:rsid w:val="000D54E9"/>
    <w:rsid w:val="00131243"/>
    <w:rsid w:val="00137817"/>
    <w:rsid w:val="001615B7"/>
    <w:rsid w:val="00166848"/>
    <w:rsid w:val="00172755"/>
    <w:rsid w:val="0017370F"/>
    <w:rsid w:val="00176E74"/>
    <w:rsid w:val="001845E9"/>
    <w:rsid w:val="001864A4"/>
    <w:rsid w:val="001950B6"/>
    <w:rsid w:val="001A706B"/>
    <w:rsid w:val="001B0689"/>
    <w:rsid w:val="001E2962"/>
    <w:rsid w:val="001F1CE8"/>
    <w:rsid w:val="00200DD8"/>
    <w:rsid w:val="00207B12"/>
    <w:rsid w:val="002210E6"/>
    <w:rsid w:val="002300BF"/>
    <w:rsid w:val="00243D62"/>
    <w:rsid w:val="00290959"/>
    <w:rsid w:val="002920BD"/>
    <w:rsid w:val="002C1E31"/>
    <w:rsid w:val="002F7F6F"/>
    <w:rsid w:val="00307138"/>
    <w:rsid w:val="003218C4"/>
    <w:rsid w:val="00352CFC"/>
    <w:rsid w:val="00353E66"/>
    <w:rsid w:val="003708AA"/>
    <w:rsid w:val="00373943"/>
    <w:rsid w:val="00383883"/>
    <w:rsid w:val="003856B8"/>
    <w:rsid w:val="003D53CE"/>
    <w:rsid w:val="003F23D3"/>
    <w:rsid w:val="00412EA1"/>
    <w:rsid w:val="00450406"/>
    <w:rsid w:val="004915B3"/>
    <w:rsid w:val="004A47AB"/>
    <w:rsid w:val="00515349"/>
    <w:rsid w:val="00525B55"/>
    <w:rsid w:val="005308EE"/>
    <w:rsid w:val="0054396E"/>
    <w:rsid w:val="00556D89"/>
    <w:rsid w:val="005647D0"/>
    <w:rsid w:val="00565D78"/>
    <w:rsid w:val="005842D0"/>
    <w:rsid w:val="005858AB"/>
    <w:rsid w:val="005D1F15"/>
    <w:rsid w:val="005E0C68"/>
    <w:rsid w:val="005E4989"/>
    <w:rsid w:val="0061496C"/>
    <w:rsid w:val="00632A5E"/>
    <w:rsid w:val="006579A4"/>
    <w:rsid w:val="006624A9"/>
    <w:rsid w:val="00673BB1"/>
    <w:rsid w:val="00687E96"/>
    <w:rsid w:val="006A356D"/>
    <w:rsid w:val="006A474B"/>
    <w:rsid w:val="006B7001"/>
    <w:rsid w:val="006C156F"/>
    <w:rsid w:val="006D4BD3"/>
    <w:rsid w:val="006E4879"/>
    <w:rsid w:val="00703B36"/>
    <w:rsid w:val="0071303E"/>
    <w:rsid w:val="00731D93"/>
    <w:rsid w:val="00737595"/>
    <w:rsid w:val="007856FF"/>
    <w:rsid w:val="007C72D1"/>
    <w:rsid w:val="007F2988"/>
    <w:rsid w:val="0082558A"/>
    <w:rsid w:val="00853CE0"/>
    <w:rsid w:val="00865155"/>
    <w:rsid w:val="00866421"/>
    <w:rsid w:val="008839E7"/>
    <w:rsid w:val="008B574B"/>
    <w:rsid w:val="008C27CB"/>
    <w:rsid w:val="008D211D"/>
    <w:rsid w:val="008E410A"/>
    <w:rsid w:val="009323C8"/>
    <w:rsid w:val="00936DD6"/>
    <w:rsid w:val="00997AAD"/>
    <w:rsid w:val="009F58F0"/>
    <w:rsid w:val="009F7D70"/>
    <w:rsid w:val="00A22FFF"/>
    <w:rsid w:val="00A4157B"/>
    <w:rsid w:val="00AA26BF"/>
    <w:rsid w:val="00AA3BFE"/>
    <w:rsid w:val="00AF0263"/>
    <w:rsid w:val="00AF149A"/>
    <w:rsid w:val="00B156EF"/>
    <w:rsid w:val="00B2702E"/>
    <w:rsid w:val="00B300A3"/>
    <w:rsid w:val="00B3312B"/>
    <w:rsid w:val="00B41231"/>
    <w:rsid w:val="00B412EE"/>
    <w:rsid w:val="00B57202"/>
    <w:rsid w:val="00B72740"/>
    <w:rsid w:val="00B90E1B"/>
    <w:rsid w:val="00BD3778"/>
    <w:rsid w:val="00C02F08"/>
    <w:rsid w:val="00C36B5E"/>
    <w:rsid w:val="00C63303"/>
    <w:rsid w:val="00C8218E"/>
    <w:rsid w:val="00CB2DD8"/>
    <w:rsid w:val="00CB54AB"/>
    <w:rsid w:val="00CC1CDF"/>
    <w:rsid w:val="00CD5C63"/>
    <w:rsid w:val="00D6037C"/>
    <w:rsid w:val="00D64179"/>
    <w:rsid w:val="00D7048B"/>
    <w:rsid w:val="00DB1C5B"/>
    <w:rsid w:val="00DB2B58"/>
    <w:rsid w:val="00DC74FD"/>
    <w:rsid w:val="00DD4731"/>
    <w:rsid w:val="00DF0122"/>
    <w:rsid w:val="00E125D8"/>
    <w:rsid w:val="00E75E4A"/>
    <w:rsid w:val="00E81B11"/>
    <w:rsid w:val="00E903FA"/>
    <w:rsid w:val="00E950B0"/>
    <w:rsid w:val="00EA6777"/>
    <w:rsid w:val="00EC559F"/>
    <w:rsid w:val="00ED4E5E"/>
    <w:rsid w:val="00EF40B4"/>
    <w:rsid w:val="00F16F96"/>
    <w:rsid w:val="00F35427"/>
    <w:rsid w:val="00F67447"/>
    <w:rsid w:val="00F775B3"/>
    <w:rsid w:val="00FB06EE"/>
    <w:rsid w:val="00FB2657"/>
    <w:rsid w:val="00FC368D"/>
    <w:rsid w:val="00FD7246"/>
    <w:rsid w:val="00FE0C2F"/>
    <w:rsid w:val="00FE36F5"/>
    <w:rsid w:val="00FE567C"/>
    <w:rsid w:val="00FE592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46BE6"/>
  <w15:docId w15:val="{61F5CD96-0EA9-4ABD-90CE-E719151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31"/>
  </w:style>
  <w:style w:type="character" w:styleId="Hyperlink">
    <w:name w:val="Hyperlink"/>
    <w:basedOn w:val="DefaultParagraphFont"/>
    <w:uiPriority w:val="99"/>
    <w:unhideWhenUsed/>
    <w:rsid w:val="00DD47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2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06E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juris.ro/editura.html" TargetMode="External"/><Relationship Id="rId13" Type="http://schemas.openxmlformats.org/officeDocument/2006/relationships/hyperlink" Target="http://www.adjuris.ro/" TargetMode="External"/><Relationship Id="rId18" Type="http://schemas.openxmlformats.org/officeDocument/2006/relationships/hyperlink" Target="http://www.facebook.com/BusinessLawConferen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atalin.sararu@businesslawconference.ro" TargetMode="External"/><Relationship Id="rId7" Type="http://schemas.openxmlformats.org/officeDocument/2006/relationships/hyperlink" Target="http://www.cambridgescholars.com/" TargetMode="External"/><Relationship Id="rId12" Type="http://schemas.openxmlformats.org/officeDocument/2006/relationships/hyperlink" Target="http://www.adjuris.ro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businesslawconference.ro" TargetMode="External"/><Relationship Id="rId20" Type="http://schemas.openxmlformats.org/officeDocument/2006/relationships/hyperlink" Target="http://www.linkedin.com/company/business-law-conferenc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rept.ase.ro/" TargetMode="External"/><Relationship Id="rId5" Type="http://schemas.openxmlformats.org/officeDocument/2006/relationships/hyperlink" Target="http://www.businesslawconference.ro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www.adjuris.ro/membri.html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adjuris.ro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Sararu Catalin</cp:lastModifiedBy>
  <cp:revision>48</cp:revision>
  <dcterms:created xsi:type="dcterms:W3CDTF">2017-08-19T07:41:00Z</dcterms:created>
  <dcterms:modified xsi:type="dcterms:W3CDTF">2018-09-01T20:16:00Z</dcterms:modified>
</cp:coreProperties>
</file>