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438E4" w14:textId="21D4E178" w:rsidR="00A02DBD" w:rsidRDefault="0036643C" w:rsidP="003664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43C">
        <w:rPr>
          <w:rFonts w:ascii="Times New Roman" w:hAnsi="Times New Roman" w:cs="Times New Roman"/>
          <w:b/>
          <w:sz w:val="28"/>
          <w:szCs w:val="28"/>
        </w:rPr>
        <w:t>ROUNDTABLE</w:t>
      </w:r>
    </w:p>
    <w:p w14:paraId="79178E79" w14:textId="77777777" w:rsidR="00A16873" w:rsidRPr="009D1A0A" w:rsidRDefault="00A16873" w:rsidP="00A16873">
      <w:pPr>
        <w:jc w:val="center"/>
        <w:rPr>
          <w:rFonts w:cstheme="minorHAnsi"/>
          <w:b/>
          <w:sz w:val="28"/>
          <w:szCs w:val="28"/>
        </w:rPr>
      </w:pPr>
      <w:proofErr w:type="spellStart"/>
      <w:r>
        <w:rPr>
          <w:rFonts w:cstheme="minorHAnsi"/>
          <w:b/>
          <w:sz w:val="28"/>
          <w:szCs w:val="28"/>
        </w:rPr>
        <w:t>Formular</w:t>
      </w:r>
      <w:proofErr w:type="spellEnd"/>
      <w:r>
        <w:rPr>
          <w:rFonts w:cstheme="minorHAnsi"/>
          <w:b/>
          <w:sz w:val="28"/>
          <w:szCs w:val="28"/>
        </w:rPr>
        <w:t xml:space="preserve"> de </w:t>
      </w:r>
      <w:proofErr w:type="spellStart"/>
      <w:r>
        <w:rPr>
          <w:rFonts w:cstheme="minorHAnsi"/>
          <w:b/>
          <w:sz w:val="28"/>
          <w:szCs w:val="28"/>
        </w:rPr>
        <w:t>Înregistrare</w:t>
      </w:r>
      <w:proofErr w:type="spellEnd"/>
    </w:p>
    <w:p w14:paraId="17C1A2A8" w14:textId="77777777" w:rsidR="00A16873" w:rsidRDefault="00A16873" w:rsidP="00A16873">
      <w:pPr>
        <w:jc w:val="both"/>
        <w:rPr>
          <w:rFonts w:cstheme="minorHAnsi"/>
          <w:i/>
        </w:rPr>
      </w:pPr>
    </w:p>
    <w:p w14:paraId="7A89D3AE" w14:textId="77777777" w:rsidR="00A16873" w:rsidRPr="009D1A0A" w:rsidRDefault="00A16873" w:rsidP="00A16873">
      <w:pPr>
        <w:jc w:val="both"/>
        <w:rPr>
          <w:rFonts w:cstheme="minorHAnsi"/>
          <w:i/>
        </w:rPr>
      </w:pPr>
      <w:proofErr w:type="spellStart"/>
      <w:r w:rsidRPr="009D1A0A">
        <w:rPr>
          <w:rFonts w:cstheme="minorHAnsi"/>
          <w:i/>
        </w:rPr>
        <w:t>Organizator</w:t>
      </w:r>
      <w:proofErr w:type="spellEnd"/>
      <w:r w:rsidRPr="009D1A0A">
        <w:rPr>
          <w:rFonts w:cstheme="minorHAnsi"/>
          <w:i/>
        </w:rPr>
        <w:t xml:space="preserve"> </w:t>
      </w:r>
      <w:proofErr w:type="spellStart"/>
      <w:r w:rsidRPr="009D1A0A">
        <w:rPr>
          <w:rFonts w:cstheme="minorHAnsi"/>
          <w:i/>
        </w:rPr>
        <w:t>eveniment</w:t>
      </w:r>
      <w:proofErr w:type="spellEnd"/>
      <w:r w:rsidRPr="009D1A0A">
        <w:rPr>
          <w:rFonts w:cstheme="minorHAnsi"/>
          <w:i/>
        </w:rPr>
        <w:t xml:space="preserve"> </w:t>
      </w:r>
      <w:proofErr w:type="spellStart"/>
      <w:r w:rsidRPr="009D1A0A">
        <w:rPr>
          <w:rFonts w:cstheme="minorHAnsi"/>
          <w:i/>
        </w:rPr>
        <w:t>Asocia</w:t>
      </w:r>
      <w:proofErr w:type="spellEnd"/>
      <w:r>
        <w:rPr>
          <w:rFonts w:cstheme="minorHAnsi"/>
          <w:i/>
          <w:lang w:val="ro-RO"/>
        </w:rPr>
        <w:t>ț</w:t>
      </w:r>
      <w:proofErr w:type="spellStart"/>
      <w:r w:rsidRPr="009D1A0A">
        <w:rPr>
          <w:rFonts w:cstheme="minorHAnsi"/>
          <w:i/>
        </w:rPr>
        <w:t>ia</w:t>
      </w:r>
      <w:proofErr w:type="spellEnd"/>
      <w:r w:rsidRPr="009D1A0A">
        <w:rPr>
          <w:rFonts w:cstheme="minorHAnsi"/>
          <w:i/>
        </w:rPr>
        <w:t xml:space="preserve"> Pro </w:t>
      </w:r>
      <w:proofErr w:type="spellStart"/>
      <w:r w:rsidRPr="009D1A0A">
        <w:rPr>
          <w:rFonts w:cstheme="minorHAnsi"/>
          <w:i/>
        </w:rPr>
        <w:t>Refugiu</w:t>
      </w:r>
      <w:proofErr w:type="spellEnd"/>
    </w:p>
    <w:p w14:paraId="148AB373" w14:textId="748D07A3" w:rsidR="00A16873" w:rsidRDefault="001A77D6" w:rsidP="00A16873">
      <w:pPr>
        <w:jc w:val="both"/>
        <w:rPr>
          <w:rFonts w:cstheme="minorHAnsi"/>
          <w:i/>
        </w:rPr>
      </w:pPr>
      <w:proofErr w:type="spellStart"/>
      <w:r>
        <w:rPr>
          <w:rFonts w:cstheme="minorHAnsi"/>
          <w:b/>
          <w:i/>
        </w:rPr>
        <w:t>Eveniment</w:t>
      </w:r>
      <w:proofErr w:type="spellEnd"/>
      <w:r>
        <w:rPr>
          <w:rFonts w:cstheme="minorHAnsi"/>
          <w:b/>
          <w:i/>
        </w:rPr>
        <w:t xml:space="preserve"> </w:t>
      </w:r>
      <w:r w:rsidR="00A16873" w:rsidRPr="0016787B">
        <w:rPr>
          <w:rFonts w:cstheme="minorHAnsi"/>
          <w:b/>
          <w:i/>
        </w:rPr>
        <w:t>2</w:t>
      </w:r>
      <w:r w:rsidR="00F909D3">
        <w:rPr>
          <w:rFonts w:cstheme="minorHAnsi"/>
          <w:b/>
          <w:i/>
        </w:rPr>
        <w:t xml:space="preserve">2 </w:t>
      </w:r>
      <w:proofErr w:type="spellStart"/>
      <w:r w:rsidR="00A16873" w:rsidRPr="0016787B">
        <w:rPr>
          <w:rFonts w:cstheme="minorHAnsi"/>
          <w:b/>
          <w:i/>
        </w:rPr>
        <w:t>Martie</w:t>
      </w:r>
      <w:proofErr w:type="spellEnd"/>
      <w:r w:rsidR="00A16873" w:rsidRPr="0016787B">
        <w:rPr>
          <w:rFonts w:cstheme="minorHAnsi"/>
          <w:b/>
          <w:i/>
        </w:rPr>
        <w:t xml:space="preserve"> 2019</w:t>
      </w:r>
      <w:r w:rsidR="00A16873" w:rsidRPr="009D1A0A">
        <w:rPr>
          <w:rFonts w:cstheme="minorHAnsi"/>
          <w:i/>
        </w:rPr>
        <w:t xml:space="preserve"> (</w:t>
      </w:r>
      <w:proofErr w:type="spellStart"/>
      <w:r w:rsidR="00A16873" w:rsidRPr="009D1A0A">
        <w:rPr>
          <w:rFonts w:cstheme="minorHAnsi"/>
          <w:i/>
        </w:rPr>
        <w:t>locatie</w:t>
      </w:r>
      <w:proofErr w:type="spellEnd"/>
      <w:r w:rsidR="00A16873" w:rsidRPr="009D1A0A">
        <w:rPr>
          <w:rFonts w:cstheme="minorHAnsi"/>
          <w:i/>
        </w:rPr>
        <w:t xml:space="preserve"> Hotel Minerva, </w:t>
      </w:r>
      <w:proofErr w:type="spellStart"/>
      <w:r w:rsidR="00A16873" w:rsidRPr="009D1A0A">
        <w:rPr>
          <w:rFonts w:cstheme="minorHAnsi"/>
          <w:i/>
        </w:rPr>
        <w:t>strada</w:t>
      </w:r>
      <w:proofErr w:type="spellEnd"/>
      <w:r w:rsidR="00A16873" w:rsidRPr="009D1A0A">
        <w:rPr>
          <w:rFonts w:cstheme="minorHAnsi"/>
          <w:i/>
        </w:rPr>
        <w:t xml:space="preserve"> Gheorghe Manu </w:t>
      </w:r>
      <w:proofErr w:type="spellStart"/>
      <w:r w:rsidR="00A16873" w:rsidRPr="009D1A0A">
        <w:rPr>
          <w:rFonts w:cstheme="minorHAnsi"/>
          <w:i/>
        </w:rPr>
        <w:t>nr</w:t>
      </w:r>
      <w:proofErr w:type="spellEnd"/>
      <w:r w:rsidR="00A16873" w:rsidRPr="009D1A0A">
        <w:rPr>
          <w:rFonts w:cstheme="minorHAnsi"/>
          <w:i/>
        </w:rPr>
        <w:t xml:space="preserve"> 2-4, sector 1, </w:t>
      </w:r>
      <w:proofErr w:type="spellStart"/>
      <w:r w:rsidR="00A16873" w:rsidRPr="009D1A0A">
        <w:rPr>
          <w:rFonts w:cstheme="minorHAnsi"/>
          <w:i/>
        </w:rPr>
        <w:t>Bucuresti</w:t>
      </w:r>
      <w:proofErr w:type="spellEnd"/>
      <w:r w:rsidR="00A16873" w:rsidRPr="009D1A0A">
        <w:rPr>
          <w:rFonts w:cstheme="minorHAnsi"/>
          <w:i/>
        </w:rPr>
        <w:t>)</w:t>
      </w:r>
    </w:p>
    <w:p w14:paraId="2812F25C" w14:textId="0D7002D9" w:rsidR="00A16873" w:rsidRPr="009D1A0A" w:rsidRDefault="00A16873" w:rsidP="00A16873">
      <w:pPr>
        <w:jc w:val="both"/>
        <w:rPr>
          <w:rFonts w:cstheme="minorHAnsi"/>
          <w:i/>
        </w:rPr>
      </w:pPr>
      <w:proofErr w:type="spellStart"/>
      <w:r>
        <w:rPr>
          <w:rFonts w:cstheme="minorHAnsi"/>
          <w:i/>
        </w:rPr>
        <w:t>Vă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rugăm</w:t>
      </w:r>
      <w:proofErr w:type="spellEnd"/>
      <w:r>
        <w:rPr>
          <w:rFonts w:cstheme="minorHAnsi"/>
          <w:i/>
        </w:rPr>
        <w:t xml:space="preserve"> </w:t>
      </w:r>
      <w:proofErr w:type="spellStart"/>
      <w:proofErr w:type="gramStart"/>
      <w:r>
        <w:rPr>
          <w:rFonts w:cstheme="minorHAnsi"/>
          <w:i/>
        </w:rPr>
        <w:t>să</w:t>
      </w:r>
      <w:proofErr w:type="spellEnd"/>
      <w:proofErr w:type="gram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transmiteți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formularul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completat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pe</w:t>
      </w:r>
      <w:proofErr w:type="spellEnd"/>
      <w:r>
        <w:rPr>
          <w:rFonts w:cstheme="minorHAnsi"/>
          <w:i/>
        </w:rPr>
        <w:t xml:space="preserve"> </w:t>
      </w:r>
      <w:r w:rsidR="00EB1C44">
        <w:rPr>
          <w:rFonts w:cstheme="minorHAnsi"/>
          <w:i/>
        </w:rPr>
        <w:t xml:space="preserve">email </w:t>
      </w:r>
      <w:hyperlink r:id="rId7" w:history="1">
        <w:r w:rsidRPr="008766A0">
          <w:rPr>
            <w:rStyle w:val="Hyperlink"/>
            <w:rFonts w:cstheme="minorHAnsi"/>
            <w:b/>
            <w:i/>
            <w:color w:val="auto"/>
            <w:u w:val="none"/>
          </w:rPr>
          <w:t>office@prorefugiu.org</w:t>
        </w:r>
      </w:hyperlink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până</w:t>
      </w:r>
      <w:proofErr w:type="spellEnd"/>
      <w:r>
        <w:rPr>
          <w:rFonts w:cstheme="minorHAnsi"/>
          <w:i/>
        </w:rPr>
        <w:t xml:space="preserve"> la data de </w:t>
      </w:r>
      <w:r w:rsidRPr="00641B96">
        <w:rPr>
          <w:rFonts w:cstheme="minorHAnsi"/>
          <w:b/>
          <w:i/>
        </w:rPr>
        <w:t xml:space="preserve">14 </w:t>
      </w:r>
      <w:proofErr w:type="spellStart"/>
      <w:r w:rsidRPr="00641B96">
        <w:rPr>
          <w:rFonts w:cstheme="minorHAnsi"/>
          <w:b/>
          <w:i/>
        </w:rPr>
        <w:t>Martie</w:t>
      </w:r>
      <w:proofErr w:type="spellEnd"/>
      <w:r w:rsidRPr="00641B96">
        <w:rPr>
          <w:rFonts w:cstheme="minorHAnsi"/>
          <w:b/>
          <w:i/>
        </w:rPr>
        <w:t xml:space="preserve"> 2019</w:t>
      </w:r>
    </w:p>
    <w:p w14:paraId="79E87402" w14:textId="77777777" w:rsidR="00A16873" w:rsidRDefault="00A16873" w:rsidP="00A16873">
      <w:pPr>
        <w:jc w:val="both"/>
        <w:rPr>
          <w:rFonts w:ascii="Arial" w:hAnsi="Arial" w:cs="Arial"/>
          <w:b/>
        </w:rPr>
      </w:pPr>
    </w:p>
    <w:p w14:paraId="65B76098" w14:textId="77777777" w:rsidR="00A16873" w:rsidRPr="009D1A0A" w:rsidRDefault="00A16873" w:rsidP="00A1687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1) </w:t>
      </w:r>
      <w:proofErr w:type="spellStart"/>
      <w:r w:rsidRPr="009D1A0A">
        <w:rPr>
          <w:rFonts w:cstheme="minorHAnsi"/>
          <w:sz w:val="24"/>
          <w:szCs w:val="24"/>
        </w:rPr>
        <w:t>Denumire</w:t>
      </w:r>
      <w:proofErr w:type="spellEnd"/>
      <w:r w:rsidRPr="009D1A0A">
        <w:rPr>
          <w:rFonts w:cstheme="minorHAnsi"/>
          <w:sz w:val="24"/>
          <w:szCs w:val="24"/>
        </w:rPr>
        <w:t xml:space="preserve"> </w:t>
      </w:r>
      <w:proofErr w:type="spellStart"/>
      <w:r w:rsidRPr="009D1A0A">
        <w:rPr>
          <w:rFonts w:cstheme="minorHAnsi"/>
          <w:sz w:val="24"/>
          <w:szCs w:val="24"/>
        </w:rPr>
        <w:t>Institu</w:t>
      </w:r>
      <w:r>
        <w:rPr>
          <w:rFonts w:cstheme="minorHAnsi"/>
          <w:sz w:val="24"/>
          <w:szCs w:val="24"/>
        </w:rPr>
        <w:t>ț</w:t>
      </w:r>
      <w:r w:rsidRPr="009D1A0A">
        <w:rPr>
          <w:rFonts w:cstheme="minorHAnsi"/>
          <w:sz w:val="24"/>
          <w:szCs w:val="24"/>
        </w:rPr>
        <w:t>ie</w:t>
      </w:r>
      <w:proofErr w:type="spellEnd"/>
      <w:r w:rsidRPr="009D1A0A">
        <w:rPr>
          <w:rFonts w:cstheme="minorHAnsi"/>
          <w:sz w:val="24"/>
          <w:szCs w:val="24"/>
        </w:rPr>
        <w:t xml:space="preserve"> / </w:t>
      </w:r>
      <w:proofErr w:type="spellStart"/>
      <w:r w:rsidRPr="009D1A0A">
        <w:rPr>
          <w:rFonts w:cstheme="minorHAnsi"/>
          <w:sz w:val="24"/>
          <w:szCs w:val="24"/>
        </w:rPr>
        <w:t>Organiza</w:t>
      </w:r>
      <w:r>
        <w:rPr>
          <w:rFonts w:cstheme="minorHAnsi"/>
          <w:sz w:val="24"/>
          <w:szCs w:val="24"/>
        </w:rPr>
        <w:t>ț</w:t>
      </w:r>
      <w:r w:rsidRPr="009D1A0A">
        <w:rPr>
          <w:rFonts w:cstheme="minorHAnsi"/>
          <w:sz w:val="24"/>
          <w:szCs w:val="24"/>
        </w:rPr>
        <w:t>ie</w:t>
      </w:r>
      <w:proofErr w:type="spellEnd"/>
      <w:r w:rsidRPr="009D1A0A">
        <w:rPr>
          <w:rFonts w:cstheme="minorHAnsi"/>
          <w:sz w:val="24"/>
          <w:szCs w:val="24"/>
        </w:rPr>
        <w:t>………….</w:t>
      </w:r>
    </w:p>
    <w:p w14:paraId="47018867" w14:textId="77777777" w:rsidR="00A16873" w:rsidRPr="009D1A0A" w:rsidRDefault="00A16873" w:rsidP="00A16873">
      <w:pPr>
        <w:jc w:val="both"/>
        <w:rPr>
          <w:rFonts w:cstheme="minorHAnsi"/>
          <w:sz w:val="24"/>
          <w:szCs w:val="24"/>
        </w:rPr>
      </w:pPr>
    </w:p>
    <w:p w14:paraId="20DAA173" w14:textId="77777777" w:rsidR="00A16873" w:rsidRPr="009D1A0A" w:rsidRDefault="00A16873" w:rsidP="00A1687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2) </w:t>
      </w:r>
      <w:proofErr w:type="spellStart"/>
      <w:r w:rsidRPr="009D1A0A">
        <w:rPr>
          <w:rFonts w:cstheme="minorHAnsi"/>
          <w:sz w:val="24"/>
          <w:szCs w:val="24"/>
        </w:rPr>
        <w:t>Nume</w:t>
      </w:r>
      <w:proofErr w:type="spellEnd"/>
      <w:r w:rsidRPr="009D1A0A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ș</w:t>
      </w:r>
      <w:r w:rsidRPr="009D1A0A">
        <w:rPr>
          <w:rFonts w:cstheme="minorHAnsi"/>
          <w:sz w:val="24"/>
          <w:szCs w:val="24"/>
        </w:rPr>
        <w:t>i</w:t>
      </w:r>
      <w:proofErr w:type="spellEnd"/>
      <w:r w:rsidRPr="009D1A0A">
        <w:rPr>
          <w:rFonts w:cstheme="minorHAnsi"/>
          <w:sz w:val="24"/>
          <w:szCs w:val="24"/>
        </w:rPr>
        <w:t xml:space="preserve"> </w:t>
      </w:r>
      <w:proofErr w:type="spellStart"/>
      <w:r w:rsidRPr="009D1A0A">
        <w:rPr>
          <w:rFonts w:cstheme="minorHAnsi"/>
          <w:sz w:val="24"/>
          <w:szCs w:val="24"/>
        </w:rPr>
        <w:t>Prenume</w:t>
      </w:r>
      <w:proofErr w:type="spellEnd"/>
      <w:r w:rsidRPr="009D1A0A">
        <w:rPr>
          <w:rFonts w:cstheme="minorHAnsi"/>
          <w:sz w:val="24"/>
          <w:szCs w:val="24"/>
        </w:rPr>
        <w:t xml:space="preserve"> </w:t>
      </w:r>
      <w:proofErr w:type="gramStart"/>
      <w:r w:rsidRPr="009D1A0A">
        <w:rPr>
          <w:rFonts w:cstheme="minorHAnsi"/>
          <w:sz w:val="24"/>
          <w:szCs w:val="24"/>
        </w:rPr>
        <w:t>Participant(</w:t>
      </w:r>
      <w:proofErr w:type="spellStart"/>
      <w:proofErr w:type="gramEnd"/>
      <w:r w:rsidRPr="009D1A0A">
        <w:rPr>
          <w:rFonts w:cstheme="minorHAnsi"/>
          <w:sz w:val="24"/>
          <w:szCs w:val="24"/>
        </w:rPr>
        <w:t>i</w:t>
      </w:r>
      <w:proofErr w:type="spellEnd"/>
      <w:r w:rsidRPr="009D1A0A">
        <w:rPr>
          <w:rFonts w:cstheme="minorHAnsi"/>
          <w:sz w:val="24"/>
          <w:szCs w:val="24"/>
        </w:rPr>
        <w:t>)……………</w:t>
      </w:r>
    </w:p>
    <w:p w14:paraId="7E707DEF" w14:textId="77777777" w:rsidR="00A16873" w:rsidRPr="009D1A0A" w:rsidRDefault="00A16873" w:rsidP="00A16873">
      <w:pPr>
        <w:jc w:val="both"/>
        <w:rPr>
          <w:rFonts w:cstheme="minorHAnsi"/>
          <w:sz w:val="24"/>
          <w:szCs w:val="24"/>
        </w:rPr>
      </w:pPr>
    </w:p>
    <w:p w14:paraId="3C9C2CC4" w14:textId="77777777" w:rsidR="00A16873" w:rsidRPr="009D1A0A" w:rsidRDefault="00A16873" w:rsidP="00A1687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3) </w:t>
      </w:r>
      <w:r w:rsidRPr="009D1A0A">
        <w:rPr>
          <w:rFonts w:cstheme="minorHAnsi"/>
          <w:sz w:val="24"/>
          <w:szCs w:val="24"/>
        </w:rPr>
        <w:t xml:space="preserve">Date de Contact </w:t>
      </w:r>
      <w:proofErr w:type="gramStart"/>
      <w:r w:rsidRPr="009D1A0A">
        <w:rPr>
          <w:rFonts w:cstheme="minorHAnsi"/>
          <w:sz w:val="24"/>
          <w:szCs w:val="24"/>
        </w:rPr>
        <w:t>Participant(</w:t>
      </w:r>
      <w:proofErr w:type="spellStart"/>
      <w:proofErr w:type="gramEnd"/>
      <w:r w:rsidRPr="009D1A0A">
        <w:rPr>
          <w:rFonts w:cstheme="minorHAnsi"/>
          <w:sz w:val="24"/>
          <w:szCs w:val="24"/>
        </w:rPr>
        <w:t>i</w:t>
      </w:r>
      <w:proofErr w:type="spellEnd"/>
      <w:r w:rsidRPr="009D1A0A">
        <w:rPr>
          <w:rFonts w:cstheme="minorHAnsi"/>
          <w:sz w:val="24"/>
          <w:szCs w:val="24"/>
        </w:rPr>
        <w:t xml:space="preserve">) </w:t>
      </w:r>
      <w:r w:rsidRPr="009D1A0A">
        <w:rPr>
          <w:rFonts w:cstheme="minorHAnsi"/>
          <w:i/>
          <w:sz w:val="24"/>
          <w:szCs w:val="24"/>
        </w:rPr>
        <w:t>email</w:t>
      </w:r>
      <w:r>
        <w:rPr>
          <w:rFonts w:cstheme="minorHAnsi"/>
          <w:i/>
          <w:sz w:val="24"/>
          <w:szCs w:val="24"/>
        </w:rPr>
        <w:t>,</w:t>
      </w:r>
      <w:r w:rsidRPr="009D1A0A">
        <w:rPr>
          <w:rFonts w:cstheme="minorHAnsi"/>
          <w:i/>
          <w:sz w:val="24"/>
          <w:szCs w:val="24"/>
        </w:rPr>
        <w:t xml:space="preserve"> </w:t>
      </w:r>
      <w:proofErr w:type="spellStart"/>
      <w:r w:rsidRPr="009D1A0A">
        <w:rPr>
          <w:rFonts w:cstheme="minorHAnsi"/>
          <w:i/>
          <w:sz w:val="24"/>
          <w:szCs w:val="24"/>
        </w:rPr>
        <w:t>telefon</w:t>
      </w:r>
      <w:proofErr w:type="spellEnd"/>
      <w:r w:rsidRPr="009D1A0A">
        <w:rPr>
          <w:rFonts w:cstheme="minorHAnsi"/>
          <w:i/>
          <w:sz w:val="24"/>
          <w:szCs w:val="24"/>
        </w:rPr>
        <w:t>…………..</w:t>
      </w:r>
    </w:p>
    <w:p w14:paraId="4F1E35A1" w14:textId="77777777" w:rsidR="00A16873" w:rsidRDefault="00A16873" w:rsidP="00A16873">
      <w:pPr>
        <w:jc w:val="both"/>
        <w:rPr>
          <w:rFonts w:ascii="Arial" w:hAnsi="Arial" w:cs="Arial"/>
        </w:rPr>
      </w:pPr>
    </w:p>
    <w:p w14:paraId="248BDBEE" w14:textId="77777777" w:rsidR="00A16873" w:rsidRPr="00A16873" w:rsidRDefault="00A16873" w:rsidP="00A16873">
      <w:pPr>
        <w:spacing w:line="240" w:lineRule="auto"/>
        <w:jc w:val="both"/>
        <w:rPr>
          <w:rFonts w:cstheme="minorHAnsi"/>
          <w:b/>
          <w:i/>
          <w:sz w:val="24"/>
          <w:szCs w:val="24"/>
        </w:rPr>
      </w:pPr>
      <w:r>
        <w:rPr>
          <w:rFonts w:ascii="Arial" w:hAnsi="Arial" w:cs="Arial"/>
        </w:rPr>
        <w:t xml:space="preserve">  </w:t>
      </w:r>
      <w:proofErr w:type="spellStart"/>
      <w:r w:rsidRPr="00A16873">
        <w:rPr>
          <w:rFonts w:cstheme="minorHAnsi"/>
          <w:sz w:val="24"/>
          <w:szCs w:val="24"/>
        </w:rPr>
        <w:t>Vă</w:t>
      </w:r>
      <w:proofErr w:type="spellEnd"/>
      <w:r w:rsidRPr="00A16873">
        <w:rPr>
          <w:rFonts w:cstheme="minorHAnsi"/>
          <w:sz w:val="24"/>
          <w:szCs w:val="24"/>
        </w:rPr>
        <w:t xml:space="preserve"> </w:t>
      </w:r>
      <w:proofErr w:type="spellStart"/>
      <w:r w:rsidRPr="00A16873">
        <w:rPr>
          <w:rFonts w:cstheme="minorHAnsi"/>
          <w:sz w:val="24"/>
          <w:szCs w:val="24"/>
        </w:rPr>
        <w:t>rugăm</w:t>
      </w:r>
      <w:proofErr w:type="spellEnd"/>
      <w:r w:rsidRPr="00A16873">
        <w:rPr>
          <w:rFonts w:cstheme="minorHAnsi"/>
          <w:sz w:val="24"/>
          <w:szCs w:val="24"/>
        </w:rPr>
        <w:t xml:space="preserve"> </w:t>
      </w:r>
      <w:proofErr w:type="spellStart"/>
      <w:r w:rsidRPr="00A16873">
        <w:rPr>
          <w:rFonts w:cstheme="minorHAnsi"/>
          <w:sz w:val="24"/>
          <w:szCs w:val="24"/>
        </w:rPr>
        <w:t>să</w:t>
      </w:r>
      <w:proofErr w:type="spellEnd"/>
      <w:r w:rsidRPr="00A16873">
        <w:rPr>
          <w:rFonts w:cstheme="minorHAnsi"/>
          <w:sz w:val="24"/>
          <w:szCs w:val="24"/>
        </w:rPr>
        <w:t xml:space="preserve"> </w:t>
      </w:r>
      <w:proofErr w:type="spellStart"/>
      <w:r w:rsidRPr="00A16873">
        <w:rPr>
          <w:rFonts w:cstheme="minorHAnsi"/>
          <w:sz w:val="24"/>
          <w:szCs w:val="24"/>
        </w:rPr>
        <w:t>aveți</w:t>
      </w:r>
      <w:proofErr w:type="spellEnd"/>
      <w:r w:rsidRPr="00A16873">
        <w:rPr>
          <w:rFonts w:cstheme="minorHAnsi"/>
          <w:sz w:val="24"/>
          <w:szCs w:val="24"/>
        </w:rPr>
        <w:t xml:space="preserve"> </w:t>
      </w:r>
      <w:proofErr w:type="spellStart"/>
      <w:r w:rsidRPr="00A16873">
        <w:rPr>
          <w:rFonts w:cstheme="minorHAnsi"/>
          <w:sz w:val="24"/>
          <w:szCs w:val="24"/>
        </w:rPr>
        <w:t>în</w:t>
      </w:r>
      <w:proofErr w:type="spellEnd"/>
      <w:r w:rsidRPr="00A16873">
        <w:rPr>
          <w:rFonts w:cstheme="minorHAnsi"/>
          <w:sz w:val="24"/>
          <w:szCs w:val="24"/>
        </w:rPr>
        <w:t xml:space="preserve"> </w:t>
      </w:r>
      <w:proofErr w:type="spellStart"/>
      <w:r w:rsidRPr="00A16873">
        <w:rPr>
          <w:rFonts w:cstheme="minorHAnsi"/>
          <w:sz w:val="24"/>
          <w:szCs w:val="24"/>
        </w:rPr>
        <w:t>vedere</w:t>
      </w:r>
      <w:proofErr w:type="spellEnd"/>
      <w:r w:rsidRPr="00A16873">
        <w:rPr>
          <w:rFonts w:cstheme="minorHAnsi"/>
          <w:sz w:val="24"/>
          <w:szCs w:val="24"/>
        </w:rPr>
        <w:t xml:space="preserve"> </w:t>
      </w:r>
      <w:proofErr w:type="spellStart"/>
      <w:r w:rsidRPr="00A16873">
        <w:rPr>
          <w:rFonts w:cstheme="minorHAnsi"/>
          <w:sz w:val="24"/>
          <w:szCs w:val="24"/>
        </w:rPr>
        <w:t>faptul</w:t>
      </w:r>
      <w:proofErr w:type="spellEnd"/>
      <w:r w:rsidRPr="00A16873">
        <w:rPr>
          <w:rFonts w:cstheme="minorHAnsi"/>
          <w:sz w:val="24"/>
          <w:szCs w:val="24"/>
        </w:rPr>
        <w:t xml:space="preserve"> </w:t>
      </w:r>
      <w:proofErr w:type="spellStart"/>
      <w:r w:rsidRPr="00A16873">
        <w:rPr>
          <w:rFonts w:cstheme="minorHAnsi"/>
          <w:sz w:val="24"/>
          <w:szCs w:val="24"/>
        </w:rPr>
        <w:t>că</w:t>
      </w:r>
      <w:proofErr w:type="spellEnd"/>
      <w:r w:rsidRPr="00A16873">
        <w:rPr>
          <w:rFonts w:cstheme="minorHAnsi"/>
          <w:sz w:val="24"/>
          <w:szCs w:val="24"/>
        </w:rPr>
        <w:t xml:space="preserve"> </w:t>
      </w:r>
      <w:proofErr w:type="spellStart"/>
      <w:r w:rsidRPr="00A16873">
        <w:rPr>
          <w:rFonts w:cstheme="minorHAnsi"/>
          <w:sz w:val="24"/>
          <w:szCs w:val="24"/>
        </w:rPr>
        <w:t>lista</w:t>
      </w:r>
      <w:proofErr w:type="spellEnd"/>
      <w:r w:rsidRPr="00A16873">
        <w:rPr>
          <w:rFonts w:cstheme="minorHAnsi"/>
          <w:sz w:val="24"/>
          <w:szCs w:val="24"/>
        </w:rPr>
        <w:t xml:space="preserve"> </w:t>
      </w:r>
      <w:proofErr w:type="spellStart"/>
      <w:r w:rsidRPr="00A16873">
        <w:rPr>
          <w:rFonts w:cstheme="minorHAnsi"/>
          <w:sz w:val="24"/>
          <w:szCs w:val="24"/>
        </w:rPr>
        <w:t>participanților</w:t>
      </w:r>
      <w:proofErr w:type="spellEnd"/>
      <w:r w:rsidRPr="00A16873">
        <w:rPr>
          <w:rFonts w:cstheme="minorHAnsi"/>
          <w:sz w:val="24"/>
          <w:szCs w:val="24"/>
        </w:rPr>
        <w:t xml:space="preserve">, </w:t>
      </w:r>
      <w:proofErr w:type="spellStart"/>
      <w:r w:rsidRPr="00A16873">
        <w:rPr>
          <w:rFonts w:cstheme="minorHAnsi"/>
          <w:sz w:val="24"/>
          <w:szCs w:val="24"/>
        </w:rPr>
        <w:t>precum</w:t>
      </w:r>
      <w:proofErr w:type="spellEnd"/>
      <w:r w:rsidRPr="00A16873">
        <w:rPr>
          <w:rFonts w:cstheme="minorHAnsi"/>
          <w:sz w:val="24"/>
          <w:szCs w:val="24"/>
        </w:rPr>
        <w:t xml:space="preserve"> </w:t>
      </w:r>
      <w:proofErr w:type="spellStart"/>
      <w:r w:rsidRPr="00A16873">
        <w:rPr>
          <w:rFonts w:cstheme="minorHAnsi"/>
          <w:sz w:val="24"/>
          <w:szCs w:val="24"/>
        </w:rPr>
        <w:t>și</w:t>
      </w:r>
      <w:proofErr w:type="spellEnd"/>
      <w:r w:rsidRPr="00A16873">
        <w:rPr>
          <w:rFonts w:cstheme="minorHAnsi"/>
          <w:sz w:val="24"/>
          <w:szCs w:val="24"/>
        </w:rPr>
        <w:t xml:space="preserve"> </w:t>
      </w:r>
      <w:proofErr w:type="spellStart"/>
      <w:r w:rsidRPr="00A16873">
        <w:rPr>
          <w:rFonts w:cstheme="minorHAnsi"/>
          <w:sz w:val="24"/>
          <w:szCs w:val="24"/>
        </w:rPr>
        <w:t>fotografiile</w:t>
      </w:r>
      <w:proofErr w:type="spellEnd"/>
      <w:r w:rsidRPr="00A16873">
        <w:rPr>
          <w:rFonts w:cstheme="minorHAnsi"/>
          <w:sz w:val="24"/>
          <w:szCs w:val="24"/>
        </w:rPr>
        <w:t xml:space="preserve"> </w:t>
      </w:r>
      <w:proofErr w:type="spellStart"/>
      <w:r w:rsidRPr="00A16873">
        <w:rPr>
          <w:rFonts w:cstheme="minorHAnsi"/>
          <w:sz w:val="24"/>
          <w:szCs w:val="24"/>
        </w:rPr>
        <w:t>realizate</w:t>
      </w:r>
      <w:proofErr w:type="spellEnd"/>
      <w:r w:rsidRPr="00A16873">
        <w:rPr>
          <w:rFonts w:cstheme="minorHAnsi"/>
          <w:sz w:val="24"/>
          <w:szCs w:val="24"/>
        </w:rPr>
        <w:t xml:space="preserve"> </w:t>
      </w:r>
      <w:proofErr w:type="spellStart"/>
      <w:r w:rsidRPr="00A16873">
        <w:rPr>
          <w:rFonts w:cstheme="minorHAnsi"/>
          <w:sz w:val="24"/>
          <w:szCs w:val="24"/>
        </w:rPr>
        <w:t>pe</w:t>
      </w:r>
      <w:proofErr w:type="spellEnd"/>
      <w:r w:rsidRPr="00A16873">
        <w:rPr>
          <w:rFonts w:cstheme="minorHAnsi"/>
          <w:sz w:val="24"/>
          <w:szCs w:val="24"/>
        </w:rPr>
        <w:t xml:space="preserve"> </w:t>
      </w:r>
      <w:proofErr w:type="spellStart"/>
      <w:r w:rsidRPr="00A16873">
        <w:rPr>
          <w:rFonts w:cstheme="minorHAnsi"/>
          <w:sz w:val="24"/>
          <w:szCs w:val="24"/>
        </w:rPr>
        <w:t>durata</w:t>
      </w:r>
      <w:proofErr w:type="spellEnd"/>
      <w:r w:rsidRPr="00A16873">
        <w:rPr>
          <w:rFonts w:cstheme="minorHAnsi"/>
          <w:sz w:val="24"/>
          <w:szCs w:val="24"/>
        </w:rPr>
        <w:t xml:space="preserve"> </w:t>
      </w:r>
      <w:proofErr w:type="spellStart"/>
      <w:r w:rsidRPr="00A16873">
        <w:rPr>
          <w:rFonts w:cstheme="minorHAnsi"/>
          <w:sz w:val="24"/>
          <w:szCs w:val="24"/>
        </w:rPr>
        <w:t>evenimentului</w:t>
      </w:r>
      <w:proofErr w:type="spellEnd"/>
      <w:r w:rsidRPr="00A16873">
        <w:rPr>
          <w:rFonts w:cstheme="minorHAnsi"/>
          <w:sz w:val="24"/>
          <w:szCs w:val="24"/>
        </w:rPr>
        <w:t xml:space="preserve"> </w:t>
      </w:r>
      <w:proofErr w:type="spellStart"/>
      <w:r w:rsidRPr="00A16873">
        <w:rPr>
          <w:rFonts w:cstheme="minorHAnsi"/>
          <w:sz w:val="24"/>
          <w:szCs w:val="24"/>
        </w:rPr>
        <w:t>vor</w:t>
      </w:r>
      <w:proofErr w:type="spellEnd"/>
      <w:r w:rsidRPr="00A16873">
        <w:rPr>
          <w:rFonts w:cstheme="minorHAnsi"/>
          <w:sz w:val="24"/>
          <w:szCs w:val="24"/>
        </w:rPr>
        <w:t xml:space="preserve"> fi </w:t>
      </w:r>
      <w:proofErr w:type="spellStart"/>
      <w:r w:rsidRPr="00A16873">
        <w:rPr>
          <w:rFonts w:cstheme="minorHAnsi"/>
          <w:sz w:val="24"/>
          <w:szCs w:val="24"/>
        </w:rPr>
        <w:t>transmise</w:t>
      </w:r>
      <w:proofErr w:type="spellEnd"/>
      <w:r w:rsidRPr="00A16873">
        <w:rPr>
          <w:rFonts w:cstheme="minorHAnsi"/>
          <w:sz w:val="24"/>
          <w:szCs w:val="24"/>
        </w:rPr>
        <w:t xml:space="preserve"> de </w:t>
      </w:r>
      <w:proofErr w:type="spellStart"/>
      <w:r w:rsidRPr="00A16873">
        <w:rPr>
          <w:rFonts w:cstheme="minorHAnsi"/>
          <w:sz w:val="24"/>
          <w:szCs w:val="24"/>
        </w:rPr>
        <w:t>Asociația</w:t>
      </w:r>
      <w:proofErr w:type="spellEnd"/>
      <w:r w:rsidRPr="00A16873">
        <w:rPr>
          <w:rFonts w:cstheme="minorHAnsi"/>
          <w:sz w:val="24"/>
          <w:szCs w:val="24"/>
        </w:rPr>
        <w:t xml:space="preserve"> Pro </w:t>
      </w:r>
      <w:proofErr w:type="spellStart"/>
      <w:r w:rsidRPr="00A16873">
        <w:rPr>
          <w:rFonts w:cstheme="minorHAnsi"/>
          <w:sz w:val="24"/>
          <w:szCs w:val="24"/>
        </w:rPr>
        <w:t>Refugiu</w:t>
      </w:r>
      <w:proofErr w:type="spellEnd"/>
      <w:r w:rsidRPr="00A16873">
        <w:rPr>
          <w:rFonts w:cstheme="minorHAnsi"/>
          <w:sz w:val="24"/>
          <w:szCs w:val="24"/>
        </w:rPr>
        <w:t xml:space="preserve"> </w:t>
      </w:r>
      <w:proofErr w:type="spellStart"/>
      <w:r w:rsidRPr="00A16873">
        <w:rPr>
          <w:rFonts w:cstheme="minorHAnsi"/>
          <w:sz w:val="24"/>
          <w:szCs w:val="24"/>
        </w:rPr>
        <w:t>către</w:t>
      </w:r>
      <w:proofErr w:type="spellEnd"/>
      <w:r w:rsidRPr="00A16873">
        <w:rPr>
          <w:rFonts w:cstheme="minorHAnsi"/>
          <w:sz w:val="24"/>
          <w:szCs w:val="24"/>
        </w:rPr>
        <w:t xml:space="preserve"> </w:t>
      </w:r>
      <w:proofErr w:type="spellStart"/>
      <w:r w:rsidRPr="00A16873">
        <w:rPr>
          <w:rFonts w:cstheme="minorHAnsi"/>
          <w:sz w:val="24"/>
          <w:szCs w:val="24"/>
        </w:rPr>
        <w:t>Comisia</w:t>
      </w:r>
      <w:proofErr w:type="spellEnd"/>
      <w:r w:rsidRPr="00A16873">
        <w:rPr>
          <w:rFonts w:cstheme="minorHAnsi"/>
          <w:sz w:val="24"/>
          <w:szCs w:val="24"/>
        </w:rPr>
        <w:t xml:space="preserve"> </w:t>
      </w:r>
      <w:proofErr w:type="spellStart"/>
      <w:r w:rsidRPr="00A16873">
        <w:rPr>
          <w:rFonts w:cstheme="minorHAnsi"/>
          <w:sz w:val="24"/>
          <w:szCs w:val="24"/>
        </w:rPr>
        <w:t>Europeană</w:t>
      </w:r>
      <w:proofErr w:type="spellEnd"/>
      <w:r w:rsidRPr="00A16873">
        <w:rPr>
          <w:rFonts w:cstheme="minorHAnsi"/>
          <w:sz w:val="24"/>
          <w:szCs w:val="24"/>
        </w:rPr>
        <w:t xml:space="preserve"> </w:t>
      </w:r>
      <w:proofErr w:type="spellStart"/>
      <w:r w:rsidRPr="00A16873">
        <w:rPr>
          <w:rFonts w:cstheme="minorHAnsi"/>
          <w:sz w:val="24"/>
          <w:szCs w:val="24"/>
        </w:rPr>
        <w:t>în</w:t>
      </w:r>
      <w:proofErr w:type="spellEnd"/>
      <w:r w:rsidRPr="00A16873">
        <w:rPr>
          <w:rFonts w:cstheme="minorHAnsi"/>
          <w:sz w:val="24"/>
          <w:szCs w:val="24"/>
        </w:rPr>
        <w:t xml:space="preserve"> </w:t>
      </w:r>
      <w:proofErr w:type="spellStart"/>
      <w:r w:rsidRPr="00A16873">
        <w:rPr>
          <w:rFonts w:cstheme="minorHAnsi"/>
          <w:sz w:val="24"/>
          <w:szCs w:val="24"/>
        </w:rPr>
        <w:t>cadrul</w:t>
      </w:r>
      <w:proofErr w:type="spellEnd"/>
      <w:r w:rsidRPr="00A16873">
        <w:rPr>
          <w:rFonts w:cstheme="minorHAnsi"/>
          <w:sz w:val="24"/>
          <w:szCs w:val="24"/>
        </w:rPr>
        <w:t xml:space="preserve"> </w:t>
      </w:r>
      <w:proofErr w:type="spellStart"/>
      <w:r w:rsidRPr="00A16873">
        <w:rPr>
          <w:rFonts w:cstheme="minorHAnsi"/>
          <w:sz w:val="24"/>
          <w:szCs w:val="24"/>
        </w:rPr>
        <w:t>procedurilor</w:t>
      </w:r>
      <w:proofErr w:type="spellEnd"/>
      <w:r w:rsidRPr="00A16873">
        <w:rPr>
          <w:rFonts w:cstheme="minorHAnsi"/>
          <w:sz w:val="24"/>
          <w:szCs w:val="24"/>
        </w:rPr>
        <w:t xml:space="preserve"> de </w:t>
      </w:r>
      <w:proofErr w:type="spellStart"/>
      <w:r w:rsidRPr="00A16873">
        <w:rPr>
          <w:rFonts w:cstheme="minorHAnsi"/>
          <w:sz w:val="24"/>
          <w:szCs w:val="24"/>
        </w:rPr>
        <w:t>raportare</w:t>
      </w:r>
      <w:proofErr w:type="spellEnd"/>
      <w:r w:rsidRPr="00A16873">
        <w:rPr>
          <w:rFonts w:cstheme="minorHAnsi"/>
          <w:sz w:val="24"/>
          <w:szCs w:val="24"/>
        </w:rPr>
        <w:t xml:space="preserve"> </w:t>
      </w:r>
      <w:proofErr w:type="spellStart"/>
      <w:r w:rsidRPr="00A16873">
        <w:rPr>
          <w:rFonts w:cstheme="minorHAnsi"/>
          <w:sz w:val="24"/>
          <w:szCs w:val="24"/>
        </w:rPr>
        <w:t>privind</w:t>
      </w:r>
      <w:proofErr w:type="spellEnd"/>
      <w:r w:rsidRPr="00A16873">
        <w:rPr>
          <w:rFonts w:cstheme="minorHAnsi"/>
          <w:sz w:val="24"/>
          <w:szCs w:val="24"/>
        </w:rPr>
        <w:t xml:space="preserve"> </w:t>
      </w:r>
      <w:proofErr w:type="spellStart"/>
      <w:r w:rsidRPr="00A16873">
        <w:rPr>
          <w:rFonts w:cstheme="minorHAnsi"/>
          <w:sz w:val="24"/>
          <w:szCs w:val="24"/>
        </w:rPr>
        <w:t>activitățile</w:t>
      </w:r>
      <w:proofErr w:type="spellEnd"/>
      <w:r w:rsidRPr="00A16873">
        <w:rPr>
          <w:rFonts w:cstheme="minorHAnsi"/>
          <w:sz w:val="24"/>
          <w:szCs w:val="24"/>
        </w:rPr>
        <w:t xml:space="preserve"> </w:t>
      </w:r>
      <w:proofErr w:type="spellStart"/>
      <w:r w:rsidRPr="00A16873">
        <w:rPr>
          <w:rFonts w:cstheme="minorHAnsi"/>
          <w:sz w:val="24"/>
          <w:szCs w:val="24"/>
        </w:rPr>
        <w:t>proiectului</w:t>
      </w:r>
      <w:proofErr w:type="spellEnd"/>
      <w:r w:rsidRPr="00A16873">
        <w:rPr>
          <w:rFonts w:cstheme="minorHAnsi"/>
          <w:sz w:val="24"/>
          <w:szCs w:val="24"/>
        </w:rPr>
        <w:t xml:space="preserve"> </w:t>
      </w:r>
      <w:r w:rsidRPr="00A16873">
        <w:rPr>
          <w:rFonts w:cstheme="minorHAnsi"/>
          <w:b/>
          <w:i/>
          <w:sz w:val="24"/>
          <w:szCs w:val="24"/>
        </w:rPr>
        <w:t>Anti-trafficking stakeholders and economic sectors networking, cooperation to combat the business of human trafficking chain (NET-COMBAT-THB CHAIN)</w:t>
      </w:r>
    </w:p>
    <w:p w14:paraId="7EDA80BF" w14:textId="77777777" w:rsidR="00A16873" w:rsidRPr="0036643C" w:rsidRDefault="00A16873" w:rsidP="00A16873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16873" w:rsidRPr="0036643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1DEE22" w14:textId="77777777" w:rsidR="00E556FF" w:rsidRDefault="00E556FF" w:rsidP="000C6CA6">
      <w:pPr>
        <w:spacing w:after="0" w:line="240" w:lineRule="auto"/>
      </w:pPr>
      <w:r>
        <w:separator/>
      </w:r>
    </w:p>
  </w:endnote>
  <w:endnote w:type="continuationSeparator" w:id="0">
    <w:p w14:paraId="0DD87537" w14:textId="77777777" w:rsidR="00E556FF" w:rsidRDefault="00E556FF" w:rsidP="000C6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120DF" w14:textId="4540ED95" w:rsidR="00367D88" w:rsidRPr="00C06AEC" w:rsidRDefault="00367D88" w:rsidP="006501E2">
    <w:pPr>
      <w:pStyle w:val="NormalWeb"/>
      <w:shd w:val="clear" w:color="auto" w:fill="FFFFFF"/>
      <w:spacing w:before="0" w:beforeAutospacing="0" w:after="0" w:afterAutospacing="0"/>
      <w:jc w:val="center"/>
      <w:rPr>
        <w:rFonts w:ascii="Arial" w:hAnsi="Arial" w:cs="Arial"/>
        <w:iCs/>
        <w:sz w:val="22"/>
        <w:szCs w:val="22"/>
        <w:lang w:val="ro-RO"/>
      </w:rPr>
    </w:pPr>
    <w:r w:rsidRPr="00C06AEC">
      <w:rPr>
        <w:rFonts w:ascii="Arial" w:hAnsi="Arial" w:cs="Arial"/>
        <w:iCs/>
        <w:sz w:val="22"/>
        <w:szCs w:val="22"/>
        <w:lang w:val="ro-RO"/>
      </w:rPr>
      <w:t xml:space="preserve">Această publicație este realizată cu sprijinul financiar al Programului </w:t>
    </w:r>
    <w:r w:rsidR="006501E2" w:rsidRPr="00C06AEC">
      <w:rPr>
        <w:rFonts w:ascii="Arial" w:hAnsi="Arial" w:cs="Arial"/>
        <w:sz w:val="22"/>
        <w:szCs w:val="22"/>
      </w:rPr>
      <w:t>Internal Security Fund Police.</w:t>
    </w:r>
    <w:r w:rsidR="006501E2" w:rsidRPr="00C06AEC">
      <w:rPr>
        <w:rFonts w:ascii="Arial" w:hAnsi="Arial" w:cs="Arial"/>
      </w:rPr>
      <w:t xml:space="preserve"> </w:t>
    </w:r>
    <w:r w:rsidRPr="00C06AEC">
      <w:rPr>
        <w:rFonts w:ascii="Arial" w:hAnsi="Arial" w:cs="Arial"/>
        <w:iCs/>
        <w:sz w:val="22"/>
        <w:szCs w:val="22"/>
        <w:lang w:val="ro-RO"/>
      </w:rPr>
      <w:t>Conținutul prezentei publicații este responsabi</w:t>
    </w:r>
    <w:r w:rsidR="003B135F" w:rsidRPr="00C06AEC">
      <w:rPr>
        <w:rFonts w:ascii="Arial" w:hAnsi="Arial" w:cs="Arial"/>
        <w:iCs/>
        <w:sz w:val="22"/>
        <w:szCs w:val="22"/>
        <w:lang w:val="ro-RO"/>
      </w:rPr>
      <w:t>litatea exclusivă a organizatorului evenimentului</w:t>
    </w:r>
    <w:r w:rsidRPr="00C06AEC">
      <w:rPr>
        <w:rFonts w:ascii="Arial" w:hAnsi="Arial" w:cs="Arial"/>
        <w:iCs/>
        <w:sz w:val="22"/>
        <w:szCs w:val="22"/>
        <w:lang w:val="ro-RO"/>
      </w:rPr>
      <w:t xml:space="preserve"> nu reflectă opiniile Comisiei Europene</w:t>
    </w:r>
  </w:p>
  <w:p w14:paraId="034FBB18" w14:textId="54D09D3E" w:rsidR="00367D88" w:rsidRPr="00845F3E" w:rsidRDefault="00367D88">
    <w:pPr>
      <w:pStyle w:val="Footer"/>
      <w:rPr>
        <w:lang w:val="ro-RO"/>
      </w:rPr>
    </w:pPr>
  </w:p>
  <w:p w14:paraId="2FC41DE7" w14:textId="77777777" w:rsidR="000C6CA6" w:rsidRPr="00845F3E" w:rsidRDefault="000C6CA6">
    <w:pPr>
      <w:pStyle w:val="Footer"/>
      <w:rPr>
        <w:sz w:val="24"/>
        <w:szCs w:val="24"/>
        <w:lang w:val="ro-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51837" w14:textId="77777777" w:rsidR="00E556FF" w:rsidRDefault="00E556FF" w:rsidP="000C6CA6">
      <w:pPr>
        <w:spacing w:after="0" w:line="240" w:lineRule="auto"/>
      </w:pPr>
      <w:r>
        <w:separator/>
      </w:r>
    </w:p>
  </w:footnote>
  <w:footnote w:type="continuationSeparator" w:id="0">
    <w:p w14:paraId="43C544FB" w14:textId="77777777" w:rsidR="00E556FF" w:rsidRDefault="00E556FF" w:rsidP="000C6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FD784" w14:textId="0AFE6BF5" w:rsidR="00A85ACA" w:rsidRPr="00D044D7" w:rsidRDefault="00A85ACA" w:rsidP="00A85ACA">
    <w:pPr>
      <w:rPr>
        <w:rFonts w:ascii="Times New Roman" w:hAnsi="Times New Roman" w:cs="Times New Roman"/>
        <w:sz w:val="24"/>
        <w:szCs w:val="24"/>
      </w:rPr>
    </w:pPr>
    <w:r w:rsidRPr="002E73DC">
      <w:rPr>
        <w:noProof/>
      </w:rPr>
      <w:drawing>
        <wp:inline distT="0" distB="0" distL="0" distR="0" wp14:anchorId="292BB41A" wp14:editId="0CA9186C">
          <wp:extent cx="914400" cy="914400"/>
          <wp:effectExtent l="0" t="0" r="0" b="0"/>
          <wp:docPr id="2" name="Picture 2" descr="Imagini pentru european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ini pentru european commission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proofErr w:type="spellStart"/>
    <w:r w:rsidRPr="00C06AEC">
      <w:rPr>
        <w:rFonts w:ascii="Arial" w:hAnsi="Arial" w:cs="Arial"/>
        <w:sz w:val="20"/>
        <w:szCs w:val="20"/>
      </w:rPr>
      <w:t>Finan</w:t>
    </w:r>
    <w:r w:rsidR="00C06AEC">
      <w:rPr>
        <w:rFonts w:ascii="Arial" w:hAnsi="Arial" w:cs="Arial"/>
        <w:sz w:val="20"/>
        <w:szCs w:val="20"/>
      </w:rPr>
      <w:t>țat</w:t>
    </w:r>
    <w:proofErr w:type="spellEnd"/>
    <w:r w:rsidR="00C06AEC">
      <w:rPr>
        <w:rFonts w:ascii="Arial" w:hAnsi="Arial" w:cs="Arial"/>
        <w:sz w:val="20"/>
        <w:szCs w:val="20"/>
      </w:rPr>
      <w:t xml:space="preserve"> de </w:t>
    </w:r>
    <w:proofErr w:type="spellStart"/>
    <w:r w:rsidR="00C06AEC">
      <w:rPr>
        <w:rFonts w:ascii="Arial" w:hAnsi="Arial" w:cs="Arial"/>
        <w:sz w:val="20"/>
        <w:szCs w:val="20"/>
      </w:rPr>
      <w:t>Programul</w:t>
    </w:r>
    <w:proofErr w:type="spellEnd"/>
    <w:r w:rsidRPr="00C06AEC">
      <w:rPr>
        <w:rFonts w:ascii="Arial" w:hAnsi="Arial" w:cs="Arial"/>
        <w:sz w:val="20"/>
        <w:szCs w:val="20"/>
      </w:rPr>
      <w:t xml:space="preserve"> Internal Security Fund Police </w:t>
    </w:r>
    <w:r w:rsidR="00C06AEC">
      <w:rPr>
        <w:rFonts w:ascii="Arial" w:hAnsi="Arial" w:cs="Arial"/>
        <w:sz w:val="20"/>
        <w:szCs w:val="20"/>
      </w:rPr>
      <w:t xml:space="preserve">al </w:t>
    </w:r>
    <w:proofErr w:type="spellStart"/>
    <w:r w:rsidR="00C06AEC">
      <w:rPr>
        <w:rFonts w:ascii="Arial" w:hAnsi="Arial" w:cs="Arial"/>
        <w:sz w:val="20"/>
        <w:szCs w:val="20"/>
      </w:rPr>
      <w:t>Uniunii</w:t>
    </w:r>
    <w:proofErr w:type="spellEnd"/>
    <w:r w:rsidR="00C06AEC">
      <w:rPr>
        <w:rFonts w:ascii="Arial" w:hAnsi="Arial" w:cs="Arial"/>
        <w:sz w:val="20"/>
        <w:szCs w:val="20"/>
      </w:rPr>
      <w:t xml:space="preserve"> </w:t>
    </w:r>
    <w:proofErr w:type="spellStart"/>
    <w:r w:rsidR="00C06AEC">
      <w:rPr>
        <w:rFonts w:ascii="Arial" w:hAnsi="Arial" w:cs="Arial"/>
        <w:sz w:val="20"/>
        <w:szCs w:val="20"/>
      </w:rPr>
      <w:t>Europene</w:t>
    </w:r>
    <w:proofErr w:type="spellEnd"/>
  </w:p>
  <w:p w14:paraId="12B4EB7C" w14:textId="77777777" w:rsidR="00A85ACA" w:rsidRDefault="00A85ACA" w:rsidP="005028A7">
    <w:pPr>
      <w:pStyle w:val="Header"/>
      <w:jc w:val="both"/>
      <w:rPr>
        <w:noProof/>
      </w:rPr>
    </w:pPr>
  </w:p>
  <w:p w14:paraId="2FF8FA05" w14:textId="77777777" w:rsidR="00A85ACA" w:rsidRDefault="00A85ACA" w:rsidP="005028A7">
    <w:pPr>
      <w:pStyle w:val="Header"/>
      <w:jc w:val="both"/>
      <w:rPr>
        <w:noProof/>
      </w:rPr>
    </w:pPr>
  </w:p>
  <w:p w14:paraId="14116DBA" w14:textId="44232744" w:rsidR="0004730C" w:rsidRDefault="00226EB8" w:rsidP="005028A7">
    <w:pPr>
      <w:pStyle w:val="Header"/>
      <w:jc w:val="both"/>
      <w:rPr>
        <w:noProof/>
      </w:rPr>
    </w:pPr>
    <w:r>
      <w:rPr>
        <w:noProof/>
      </w:rPr>
      <w:drawing>
        <wp:inline distT="0" distB="0" distL="0" distR="0" wp14:anchorId="204BABA8" wp14:editId="3DB4FD38">
          <wp:extent cx="1265555" cy="371475"/>
          <wp:effectExtent l="0" t="0" r="0" b="9525"/>
          <wp:docPr id="7" name="Picture 7" descr="C:\Users\Silvia\Desktop\Proiect THB 2018 - no.814499\IMPLEMENTARE PROIECT\Partners Logos Net Combat THB Chain\Pro Refugiu Romani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Silvia\Desktop\Proiect THB 2018 - no.814499\IMPLEMENTARE PROIECT\Partners Logos Net Combat THB Chain\Pro Refugiu Romani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028A7">
      <w:rPr>
        <w:noProof/>
      </w:rPr>
      <w:t xml:space="preserve"> </w:t>
    </w:r>
    <w:r w:rsidR="0004730C" w:rsidRPr="0004730C">
      <w:rPr>
        <w:noProof/>
      </w:rPr>
      <w:drawing>
        <wp:inline distT="0" distB="0" distL="0" distR="0" wp14:anchorId="494DAA18" wp14:editId="0F71B94E">
          <wp:extent cx="687070" cy="430287"/>
          <wp:effectExtent l="0" t="0" r="0" b="8255"/>
          <wp:docPr id="3" name="Picture 3" descr="C:\Users\Silvia\Desktop\CS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ilvia\Desktop\CSD log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39" cy="460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028A7">
      <w:rPr>
        <w:noProof/>
      </w:rPr>
      <w:t xml:space="preserve"> </w:t>
    </w:r>
    <w:r w:rsidR="005028A7" w:rsidRPr="005028A7">
      <w:rPr>
        <w:noProof/>
      </w:rPr>
      <w:drawing>
        <wp:inline distT="0" distB="0" distL="0" distR="0" wp14:anchorId="1DF107B0" wp14:editId="17E145C4">
          <wp:extent cx="1005495" cy="371475"/>
          <wp:effectExtent l="0" t="0" r="4445" b="0"/>
          <wp:docPr id="8" name="Picture 8" descr="C:\Users\Silvia\Desktop\Partners Logos\CEC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ilvia\Desktop\Partners Logos\CEC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861" cy="389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4730C">
      <w:rPr>
        <w:noProof/>
      </w:rPr>
      <w:t xml:space="preserve"> </w:t>
    </w:r>
    <w:r w:rsidR="005028A7">
      <w:rPr>
        <w:noProof/>
      </w:rPr>
      <w:t xml:space="preserve"> </w:t>
    </w:r>
    <w:r w:rsidR="005028A7" w:rsidRPr="005028A7">
      <w:rPr>
        <w:noProof/>
      </w:rPr>
      <w:drawing>
        <wp:inline distT="0" distB="0" distL="0" distR="0" wp14:anchorId="770DA630" wp14:editId="42B87163">
          <wp:extent cx="1650638" cy="183118"/>
          <wp:effectExtent l="0" t="0" r="6985" b="7620"/>
          <wp:docPr id="10" name="Picture 10" descr="C:\Users\Silvia\Desktop\Partners Logos\CIL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ilvia\Desktop\Partners Logos\CILD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789" cy="195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028A7">
      <w:rPr>
        <w:noProof/>
      </w:rPr>
      <w:t xml:space="preserve">     </w:t>
    </w:r>
    <w:r w:rsidR="005028A7" w:rsidRPr="005028A7">
      <w:rPr>
        <w:noProof/>
      </w:rPr>
      <w:drawing>
        <wp:inline distT="0" distB="0" distL="0" distR="0" wp14:anchorId="56E71542" wp14:editId="03A60446">
          <wp:extent cx="800799" cy="374587"/>
          <wp:effectExtent l="0" t="0" r="0" b="6985"/>
          <wp:docPr id="12" name="Picture 12" descr="C:\Users\Silvia\Desktop\Partners Logos\Vij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ilvia\Desktop\Partners Logos\Vij-logo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066" cy="386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A179AA" w14:textId="18C5544A" w:rsidR="00F909D3" w:rsidRDefault="00F909D3" w:rsidP="00F909D3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  <w:p w14:paraId="653F5314" w14:textId="05C12714" w:rsidR="00F909D3" w:rsidRDefault="00F909D3" w:rsidP="00F909D3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PROIECT</w:t>
    </w:r>
  </w:p>
  <w:p w14:paraId="7BAB3555" w14:textId="21822A7E" w:rsidR="0004730C" w:rsidRPr="00F909D3" w:rsidRDefault="00F909D3" w:rsidP="00F909D3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3968E4">
      <w:rPr>
        <w:rFonts w:ascii="Times New Roman" w:hAnsi="Times New Roman" w:cs="Times New Roman"/>
        <w:b/>
        <w:sz w:val="24"/>
        <w:szCs w:val="24"/>
      </w:rPr>
      <w:t>Anti-trafficking stakeholders and economic sectors networking, cooperation to combat the business of human trafficking chain (NET-COMBAT-THB CHAIN)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3AA"/>
    <w:rsid w:val="0000449C"/>
    <w:rsid w:val="00006352"/>
    <w:rsid w:val="00033DE0"/>
    <w:rsid w:val="00036EFA"/>
    <w:rsid w:val="00046A0D"/>
    <w:rsid w:val="0004730C"/>
    <w:rsid w:val="00047ECF"/>
    <w:rsid w:val="00072D8B"/>
    <w:rsid w:val="00074767"/>
    <w:rsid w:val="000C478A"/>
    <w:rsid w:val="000C67E3"/>
    <w:rsid w:val="000C6CA6"/>
    <w:rsid w:val="000E05CD"/>
    <w:rsid w:val="000E6135"/>
    <w:rsid w:val="000E6C1A"/>
    <w:rsid w:val="000F6595"/>
    <w:rsid w:val="00132A03"/>
    <w:rsid w:val="00145C45"/>
    <w:rsid w:val="00147EBF"/>
    <w:rsid w:val="00167D2B"/>
    <w:rsid w:val="00190842"/>
    <w:rsid w:val="001A77D6"/>
    <w:rsid w:val="001B3C02"/>
    <w:rsid w:val="001C46F0"/>
    <w:rsid w:val="001D72DE"/>
    <w:rsid w:val="001D7C1F"/>
    <w:rsid w:val="00203901"/>
    <w:rsid w:val="00226EB8"/>
    <w:rsid w:val="002379ED"/>
    <w:rsid w:val="00242C11"/>
    <w:rsid w:val="002828CC"/>
    <w:rsid w:val="00286FE8"/>
    <w:rsid w:val="002B72F4"/>
    <w:rsid w:val="002C71E3"/>
    <w:rsid w:val="002D0223"/>
    <w:rsid w:val="002E2095"/>
    <w:rsid w:val="002E671A"/>
    <w:rsid w:val="0030525A"/>
    <w:rsid w:val="00316A63"/>
    <w:rsid w:val="00332D8E"/>
    <w:rsid w:val="0036643C"/>
    <w:rsid w:val="00367D88"/>
    <w:rsid w:val="003968E4"/>
    <w:rsid w:val="003B135F"/>
    <w:rsid w:val="003B5CA7"/>
    <w:rsid w:val="003B5E73"/>
    <w:rsid w:val="003C0C5D"/>
    <w:rsid w:val="004502F1"/>
    <w:rsid w:val="00460403"/>
    <w:rsid w:val="004F1C83"/>
    <w:rsid w:val="004F35B1"/>
    <w:rsid w:val="004F3CA1"/>
    <w:rsid w:val="005028A7"/>
    <w:rsid w:val="00522862"/>
    <w:rsid w:val="00523B71"/>
    <w:rsid w:val="005371F7"/>
    <w:rsid w:val="00552F9D"/>
    <w:rsid w:val="0055425E"/>
    <w:rsid w:val="005662C8"/>
    <w:rsid w:val="005A32EC"/>
    <w:rsid w:val="005A77C1"/>
    <w:rsid w:val="005D18EB"/>
    <w:rsid w:val="005F0C31"/>
    <w:rsid w:val="006102F7"/>
    <w:rsid w:val="006276C8"/>
    <w:rsid w:val="00631740"/>
    <w:rsid w:val="00641B96"/>
    <w:rsid w:val="006501E2"/>
    <w:rsid w:val="00652450"/>
    <w:rsid w:val="00664266"/>
    <w:rsid w:val="0068434B"/>
    <w:rsid w:val="006C1DBE"/>
    <w:rsid w:val="006C4DB1"/>
    <w:rsid w:val="006E27FD"/>
    <w:rsid w:val="006E2B7D"/>
    <w:rsid w:val="00725276"/>
    <w:rsid w:val="00727BDF"/>
    <w:rsid w:val="00734ED7"/>
    <w:rsid w:val="0074072E"/>
    <w:rsid w:val="0074580D"/>
    <w:rsid w:val="0075672D"/>
    <w:rsid w:val="0076267B"/>
    <w:rsid w:val="00771ADF"/>
    <w:rsid w:val="00774354"/>
    <w:rsid w:val="007871DE"/>
    <w:rsid w:val="00791012"/>
    <w:rsid w:val="00792065"/>
    <w:rsid w:val="007A6A71"/>
    <w:rsid w:val="007C1461"/>
    <w:rsid w:val="007C64F7"/>
    <w:rsid w:val="007E6C5E"/>
    <w:rsid w:val="007F73AA"/>
    <w:rsid w:val="00815791"/>
    <w:rsid w:val="00842A07"/>
    <w:rsid w:val="00845F3E"/>
    <w:rsid w:val="00871DC1"/>
    <w:rsid w:val="00873AEF"/>
    <w:rsid w:val="008B28B1"/>
    <w:rsid w:val="008E0BF2"/>
    <w:rsid w:val="00957519"/>
    <w:rsid w:val="00962E80"/>
    <w:rsid w:val="009840C1"/>
    <w:rsid w:val="009863D9"/>
    <w:rsid w:val="00995CC0"/>
    <w:rsid w:val="009A52D2"/>
    <w:rsid w:val="009D63F7"/>
    <w:rsid w:val="009F0BB2"/>
    <w:rsid w:val="00A02DBD"/>
    <w:rsid w:val="00A14DDB"/>
    <w:rsid w:val="00A16873"/>
    <w:rsid w:val="00A76384"/>
    <w:rsid w:val="00A8410B"/>
    <w:rsid w:val="00A85ACA"/>
    <w:rsid w:val="00AB3AD4"/>
    <w:rsid w:val="00B84C78"/>
    <w:rsid w:val="00B93731"/>
    <w:rsid w:val="00B959FC"/>
    <w:rsid w:val="00BC5E0E"/>
    <w:rsid w:val="00BE50EA"/>
    <w:rsid w:val="00BF64F0"/>
    <w:rsid w:val="00C01692"/>
    <w:rsid w:val="00C06AEC"/>
    <w:rsid w:val="00C62F29"/>
    <w:rsid w:val="00CA0EC3"/>
    <w:rsid w:val="00CD48D7"/>
    <w:rsid w:val="00CD7F65"/>
    <w:rsid w:val="00CE671D"/>
    <w:rsid w:val="00D044D7"/>
    <w:rsid w:val="00D57D99"/>
    <w:rsid w:val="00D8377E"/>
    <w:rsid w:val="00D851D5"/>
    <w:rsid w:val="00E151D9"/>
    <w:rsid w:val="00E2310E"/>
    <w:rsid w:val="00E33B65"/>
    <w:rsid w:val="00E43CB5"/>
    <w:rsid w:val="00E556FF"/>
    <w:rsid w:val="00E672A3"/>
    <w:rsid w:val="00E82FEA"/>
    <w:rsid w:val="00EA629C"/>
    <w:rsid w:val="00EA7877"/>
    <w:rsid w:val="00EB1C44"/>
    <w:rsid w:val="00F43567"/>
    <w:rsid w:val="00F909D3"/>
    <w:rsid w:val="00F950A2"/>
    <w:rsid w:val="00FA1FA4"/>
    <w:rsid w:val="00FA4FD6"/>
    <w:rsid w:val="00FB5A16"/>
    <w:rsid w:val="00FC2657"/>
    <w:rsid w:val="00FC5EB9"/>
    <w:rsid w:val="00FD3C33"/>
    <w:rsid w:val="00FE1B96"/>
    <w:rsid w:val="00FF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CAEF8"/>
  <w15:chartTrackingRefBased/>
  <w15:docId w15:val="{9EA7A2FD-7107-498A-A458-43091194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D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3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32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32E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CA6"/>
  </w:style>
  <w:style w:type="paragraph" w:styleId="Footer">
    <w:name w:val="footer"/>
    <w:basedOn w:val="Normal"/>
    <w:link w:val="FooterChar"/>
    <w:uiPriority w:val="99"/>
    <w:unhideWhenUsed/>
    <w:rsid w:val="000C6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CA6"/>
  </w:style>
  <w:style w:type="character" w:styleId="CommentReference">
    <w:name w:val="annotation reference"/>
    <w:basedOn w:val="DefaultParagraphFont"/>
    <w:uiPriority w:val="99"/>
    <w:semiHidden/>
    <w:unhideWhenUsed/>
    <w:rsid w:val="009F0B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0B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0B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B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B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BB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67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1">
    <w:name w:val="st1"/>
    <w:basedOn w:val="DefaultParagraphFont"/>
    <w:rsid w:val="003B5E73"/>
  </w:style>
  <w:style w:type="table" w:styleId="PlainTable3">
    <w:name w:val="Plain Table 3"/>
    <w:basedOn w:val="TableNormal"/>
    <w:uiPriority w:val="43"/>
    <w:rsid w:val="00033D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prorefugiu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6F446-7316-4092-99A0-BFE50019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 Berbec</cp:lastModifiedBy>
  <cp:revision>9</cp:revision>
  <dcterms:created xsi:type="dcterms:W3CDTF">2019-02-21T12:55:00Z</dcterms:created>
  <dcterms:modified xsi:type="dcterms:W3CDTF">2019-02-25T15:20:00Z</dcterms:modified>
</cp:coreProperties>
</file>